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EB" w:rsidRDefault="009B1CEB" w:rsidP="009B1CEB">
      <w:bookmarkStart w:id="0" w:name="_GoBack"/>
      <w:bookmarkEnd w:id="0"/>
      <w:r>
        <w:rPr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60288" behindDoc="0" locked="0" layoutInCell="1" allowOverlap="1" wp14:anchorId="0E785EC3" wp14:editId="3AD82366">
            <wp:simplePos x="0" y="0"/>
            <wp:positionH relativeFrom="column">
              <wp:posOffset>8560241</wp:posOffset>
            </wp:positionH>
            <wp:positionV relativeFrom="paragraph">
              <wp:posOffset>47625</wp:posOffset>
            </wp:positionV>
            <wp:extent cx="2331428" cy="152700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428" cy="1527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0D2E19D" wp14:editId="05260A8C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CEB" w:rsidRDefault="009B1CEB" w:rsidP="009B1CEB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:rsidR="009B1CEB" w:rsidRDefault="009B1CEB" w:rsidP="009B1CEB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9B1CEB" w:rsidRPr="00F21F44" w:rsidRDefault="009B1CEB" w:rsidP="009B1CEB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2 “</w:t>
      </w:r>
      <w:r w:rsidRPr="00410F8A">
        <w:rPr>
          <w:b/>
          <w:sz w:val="36"/>
          <w:szCs w:val="36"/>
        </w:rPr>
        <w:t>LA ARGUMENTACIÓN SITUADA CRÍTICAMENTE</w:t>
      </w:r>
      <w:r>
        <w:rPr>
          <w:b/>
          <w:sz w:val="36"/>
          <w:szCs w:val="36"/>
        </w:rPr>
        <w:t>”</w:t>
      </w:r>
    </w:p>
    <w:p w:rsidR="009B1CEB" w:rsidRDefault="009B1CEB" w:rsidP="009B1CEB">
      <w:pPr>
        <w:tabs>
          <w:tab w:val="left" w:pos="977"/>
        </w:tabs>
      </w:pPr>
    </w:p>
    <w:tbl>
      <w:tblPr>
        <w:tblStyle w:val="Tablaconcuadrcula"/>
        <w:tblW w:w="17436" w:type="dxa"/>
        <w:tblInd w:w="108" w:type="dxa"/>
        <w:tblLook w:val="04A0" w:firstRow="1" w:lastRow="0" w:firstColumn="1" w:lastColumn="0" w:noHBand="0" w:noVBand="1"/>
      </w:tblPr>
      <w:tblGrid>
        <w:gridCol w:w="7088"/>
        <w:gridCol w:w="3827"/>
        <w:gridCol w:w="6521"/>
      </w:tblGrid>
      <w:tr w:rsidR="009B1CEB" w:rsidTr="00E14272">
        <w:trPr>
          <w:trHeight w:val="826"/>
        </w:trPr>
        <w:tc>
          <w:tcPr>
            <w:tcW w:w="7088" w:type="dxa"/>
          </w:tcPr>
          <w:p w:rsidR="009B1CEB" w:rsidRDefault="009B1CEB" w:rsidP="00E1427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9B1CEB" w:rsidRDefault="009B1CEB" w:rsidP="00E1427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Constanza Orozco Álvarez </w:t>
            </w:r>
          </w:p>
          <w:p w:rsidR="009B1CEB" w:rsidRDefault="009B1CEB" w:rsidP="00E14272">
            <w:pPr>
              <w:tabs>
                <w:tab w:val="left" w:pos="977"/>
              </w:tabs>
              <w:rPr>
                <w:rStyle w:val="Hipervnculo"/>
                <w:b/>
                <w:color w:val="auto"/>
                <w:u w:val="none"/>
              </w:rPr>
            </w:pPr>
            <w:r>
              <w:rPr>
                <w:b/>
              </w:rPr>
              <w:t>e</w:t>
            </w:r>
            <w:r w:rsidRPr="00B63E22">
              <w:rPr>
                <w:b/>
              </w:rPr>
              <w:t>mail:</w:t>
            </w:r>
            <w:r>
              <w:t xml:space="preserve"> </w:t>
            </w:r>
            <w:hyperlink r:id="rId8" w:history="1">
              <w:r w:rsidRPr="00B22E3C">
                <w:rPr>
                  <w:rStyle w:val="Hipervnculo"/>
                  <w:b/>
                </w:rPr>
                <w:t>c.orozcoalvarez@gmail.com</w:t>
              </w:r>
            </w:hyperlink>
            <w:r w:rsidRPr="00B63E22">
              <w:rPr>
                <w:rStyle w:val="Hipervnculo"/>
                <w:b/>
                <w:u w:val="none"/>
              </w:rPr>
              <w:t xml:space="preserve">   </w:t>
            </w:r>
            <w:r w:rsidRPr="001A73F3">
              <w:rPr>
                <w:rStyle w:val="Hipervnculo"/>
                <w:b/>
                <w:color w:val="auto"/>
                <w:u w:val="none"/>
              </w:rPr>
              <w:t>Fono: +56984974935</w:t>
            </w:r>
          </w:p>
          <w:p w:rsidR="009B1CEB" w:rsidRPr="00241346" w:rsidRDefault="009B1CEB" w:rsidP="00E14272">
            <w:pPr>
              <w:tabs>
                <w:tab w:val="left" w:pos="977"/>
              </w:tabs>
              <w:rPr>
                <w:b/>
              </w:rPr>
            </w:pPr>
            <w:r>
              <w:rPr>
                <w:rStyle w:val="Hipervnculo"/>
                <w:b/>
                <w:color w:val="auto"/>
                <w:u w:val="none"/>
              </w:rPr>
              <w:t>Instagram: @</w:t>
            </w:r>
            <w:proofErr w:type="spellStart"/>
            <w:r>
              <w:rPr>
                <w:rStyle w:val="Hipervnculo"/>
                <w:b/>
                <w:color w:val="auto"/>
                <w:u w:val="none"/>
              </w:rPr>
              <w:t>lenguaje_pdv</w:t>
            </w:r>
            <w:proofErr w:type="spellEnd"/>
          </w:p>
        </w:tc>
        <w:tc>
          <w:tcPr>
            <w:tcW w:w="3827" w:type="dxa"/>
          </w:tcPr>
          <w:p w:rsidR="009B1CEB" w:rsidRDefault="009B1CEB" w:rsidP="00E1427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</w:t>
            </w:r>
          </w:p>
          <w:p w:rsidR="009B1CEB" w:rsidRPr="00241346" w:rsidRDefault="009B1CEB" w:rsidP="00E1427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4° y 3° MEDIO</w:t>
            </w:r>
          </w:p>
        </w:tc>
        <w:tc>
          <w:tcPr>
            <w:tcW w:w="6521" w:type="dxa"/>
          </w:tcPr>
          <w:p w:rsidR="009B1CEB" w:rsidRDefault="009B1CEB" w:rsidP="00E1427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</w:p>
          <w:p w:rsidR="009B1CEB" w:rsidRPr="00241346" w:rsidRDefault="009B1CEB" w:rsidP="00E14272">
            <w:pPr>
              <w:tabs>
                <w:tab w:val="left" w:pos="977"/>
              </w:tabs>
              <w:rPr>
                <w:b/>
              </w:rPr>
            </w:pPr>
            <w:r w:rsidRPr="006B7D55">
              <w:rPr>
                <w:b/>
              </w:rPr>
              <w:t xml:space="preserve">Participación </w:t>
            </w:r>
            <w:r>
              <w:rPr>
                <w:b/>
              </w:rPr>
              <w:t>y Argumentación e</w:t>
            </w:r>
            <w:r w:rsidRPr="006B7D55">
              <w:rPr>
                <w:b/>
              </w:rPr>
              <w:t>n Democracia</w:t>
            </w:r>
          </w:p>
        </w:tc>
      </w:tr>
    </w:tbl>
    <w:p w:rsidR="009B1CEB" w:rsidRPr="00241346" w:rsidRDefault="009B1CEB" w:rsidP="009B1CEB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02"/>
        <w:gridCol w:w="1940"/>
        <w:gridCol w:w="7392"/>
        <w:gridCol w:w="2786"/>
        <w:gridCol w:w="1938"/>
        <w:gridCol w:w="1721"/>
      </w:tblGrid>
      <w:tr w:rsidR="009B1CEB" w:rsidRPr="00241346" w:rsidTr="009B1CEB">
        <w:tc>
          <w:tcPr>
            <w:tcW w:w="1602" w:type="dxa"/>
            <w:shd w:val="clear" w:color="auto" w:fill="F2F2F2" w:themeFill="background1" w:themeFillShade="F2"/>
          </w:tcPr>
          <w:p w:rsidR="009B1CEB" w:rsidRPr="00241346" w:rsidRDefault="009B1CEB" w:rsidP="00E1427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:rsidR="009B1CEB" w:rsidRPr="00241346" w:rsidRDefault="009B1CEB" w:rsidP="00E1427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7392" w:type="dxa"/>
            <w:shd w:val="clear" w:color="auto" w:fill="F2F2F2" w:themeFill="background1" w:themeFillShade="F2"/>
          </w:tcPr>
          <w:p w:rsidR="009B1CEB" w:rsidRPr="00241346" w:rsidRDefault="009B1CEB" w:rsidP="00E1427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786" w:type="dxa"/>
            <w:shd w:val="clear" w:color="auto" w:fill="F2F2F2" w:themeFill="background1" w:themeFillShade="F2"/>
          </w:tcPr>
          <w:p w:rsidR="009B1CEB" w:rsidRPr="00241346" w:rsidRDefault="009B1CEB" w:rsidP="00E1427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:rsidR="009B1CEB" w:rsidRPr="00241346" w:rsidRDefault="009B1CEB" w:rsidP="00E1427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721" w:type="dxa"/>
            <w:shd w:val="clear" w:color="auto" w:fill="F2F2F2" w:themeFill="background1" w:themeFillShade="F2"/>
          </w:tcPr>
          <w:p w:rsidR="009B1CEB" w:rsidRPr="00241346" w:rsidRDefault="009B1CEB" w:rsidP="00E1427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B1CEB" w:rsidTr="009B1CEB">
        <w:trPr>
          <w:trHeight w:val="945"/>
        </w:trPr>
        <w:tc>
          <w:tcPr>
            <w:tcW w:w="1602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Lunes 25 de mayo</w:t>
            </w:r>
          </w:p>
        </w:tc>
        <w:tc>
          <w:tcPr>
            <w:tcW w:w="1940" w:type="dxa"/>
          </w:tcPr>
          <w:p w:rsidR="009B1CEB" w:rsidRDefault="00BD397B" w:rsidP="00E14272">
            <w:pPr>
              <w:tabs>
                <w:tab w:val="left" w:pos="977"/>
              </w:tabs>
            </w:pPr>
            <w:r>
              <w:t>Retroalimentar evaluación formativa 2</w:t>
            </w:r>
          </w:p>
        </w:tc>
        <w:tc>
          <w:tcPr>
            <w:tcW w:w="7392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Retroalimentación de actividades desarrolladas</w:t>
            </w:r>
          </w:p>
        </w:tc>
        <w:tc>
          <w:tcPr>
            <w:tcW w:w="2786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Se realizará un seguimiento con los estudiantes que no han entregado sus actividades, para entregarles material y apoyo.</w:t>
            </w:r>
          </w:p>
        </w:tc>
        <w:tc>
          <w:tcPr>
            <w:tcW w:w="1938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 xml:space="preserve">Grupos de WhatsApp e Instagram </w:t>
            </w:r>
          </w:p>
          <w:p w:rsidR="009B1CEB" w:rsidRDefault="009B1CEB" w:rsidP="00E14272">
            <w:pPr>
              <w:tabs>
                <w:tab w:val="left" w:pos="977"/>
              </w:tabs>
            </w:pPr>
            <w:r>
              <w:t>Formativa n° 2</w:t>
            </w:r>
          </w:p>
        </w:tc>
        <w:tc>
          <w:tcPr>
            <w:tcW w:w="1721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Viernes 29 de mayo</w:t>
            </w:r>
          </w:p>
        </w:tc>
      </w:tr>
      <w:tr w:rsidR="009B1CEB" w:rsidTr="009B1CEB">
        <w:trPr>
          <w:trHeight w:val="699"/>
        </w:trPr>
        <w:tc>
          <w:tcPr>
            <w:tcW w:w="1602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Lunes 01 de Junio</w:t>
            </w:r>
          </w:p>
          <w:p w:rsidR="009B1CEB" w:rsidRDefault="009B1CEB" w:rsidP="00E14272">
            <w:pPr>
              <w:tabs>
                <w:tab w:val="left" w:pos="977"/>
              </w:tabs>
            </w:pPr>
          </w:p>
        </w:tc>
        <w:tc>
          <w:tcPr>
            <w:tcW w:w="1940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Evaluar críticamente argumentaciones surgidas en distintos ámbitos de la sociedad, enfocándose en los alcances que tienen en la comunidad.</w:t>
            </w:r>
          </w:p>
        </w:tc>
        <w:tc>
          <w:tcPr>
            <w:tcW w:w="7392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Revisar el siguiente video en YouTube:</w:t>
            </w:r>
          </w:p>
          <w:p w:rsidR="009B1CEB" w:rsidRDefault="006621F4" w:rsidP="00E14272">
            <w:pPr>
              <w:tabs>
                <w:tab w:val="left" w:pos="977"/>
              </w:tabs>
            </w:pPr>
            <w:hyperlink r:id="rId9" w:history="1">
              <w:r w:rsidR="009B1CEB">
                <w:rPr>
                  <w:rStyle w:val="Hipervnculo"/>
                </w:rPr>
                <w:t>https://www.youtube.com/watch?v=wYr3DNWcFO0</w:t>
              </w:r>
            </w:hyperlink>
          </w:p>
          <w:p w:rsidR="009B1CEB" w:rsidRDefault="009B1CEB" w:rsidP="00E14272">
            <w:pPr>
              <w:tabs>
                <w:tab w:val="left" w:pos="977"/>
              </w:tabs>
            </w:pPr>
            <w:r>
              <w:t xml:space="preserve">Corresponde a un discurso emitido por Greta </w:t>
            </w:r>
            <w:proofErr w:type="spellStart"/>
            <w:r>
              <w:t>Thunberg</w:t>
            </w:r>
            <w:proofErr w:type="spellEnd"/>
            <w:r>
              <w:t>, ambientalista de 15 años, frente a los líderes políticos en el marco de la cumbre del clima de la ONU, celebrada en Polonia. Y para mayor información revisa el siguiente link:</w:t>
            </w:r>
          </w:p>
          <w:p w:rsidR="009B1CEB" w:rsidRDefault="006621F4" w:rsidP="00E14272">
            <w:pPr>
              <w:tabs>
                <w:tab w:val="left" w:pos="977"/>
              </w:tabs>
            </w:pPr>
            <w:hyperlink r:id="rId10" w:history="1">
              <w:r w:rsidR="009B1CEB">
                <w:rPr>
                  <w:rStyle w:val="Hipervnculo"/>
                </w:rPr>
                <w:t>https://verne.elpais.com/verne/2018/12/17/articulo/1545042812_853886.html</w:t>
              </w:r>
            </w:hyperlink>
          </w:p>
          <w:p w:rsidR="009B1CEB" w:rsidRDefault="009B1CEB" w:rsidP="00E14272">
            <w:pPr>
              <w:tabs>
                <w:tab w:val="left" w:pos="977"/>
              </w:tabs>
            </w:pPr>
            <w:r>
              <w:t>Una vez revisado esto responde las siguientes preguntas en tu cuaderno: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¿Cuál es la tesis o planteamiento de la autora? ¿De qué quiere convencer?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¿Cuáles son los argumentos que usa la ambientalista para apoyar su postura?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¿De qué tipo son los argumentos que presenta y con qué propósito?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¿Tienen validez sus argumentos? ¿En qué radica su validez?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¿En qué tipo de conocimiento se basa el argumentador?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lastRenderedPageBreak/>
              <w:t>¿De qué manera incide el contexto en la construcción del discurso de la ambientalista?</w:t>
            </w:r>
          </w:p>
        </w:tc>
        <w:tc>
          <w:tcPr>
            <w:tcW w:w="2786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lastRenderedPageBreak/>
              <w:t xml:space="preserve">Se realizará apoyo mediante clases online vía whatsapp con el grupo de estudiantes. </w:t>
            </w:r>
          </w:p>
          <w:p w:rsidR="009B1CEB" w:rsidRDefault="009B1CEB" w:rsidP="00E14272">
            <w:pPr>
              <w:tabs>
                <w:tab w:val="left" w:pos="977"/>
              </w:tabs>
            </w:pPr>
            <w:r>
              <w:t>Se acordará una fecha y hora determinada para la realización de la clase Guiada.</w:t>
            </w:r>
          </w:p>
          <w:p w:rsidR="009B1CEB" w:rsidRDefault="009B1CEB" w:rsidP="00E14272">
            <w:pPr>
              <w:tabs>
                <w:tab w:val="left" w:pos="977"/>
              </w:tabs>
            </w:pPr>
            <w:r>
              <w:t>Además de enviar un video de ejemplificación para la realización de la actividad.</w:t>
            </w:r>
          </w:p>
        </w:tc>
        <w:tc>
          <w:tcPr>
            <w:tcW w:w="1938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Cuaderno.</w:t>
            </w:r>
          </w:p>
        </w:tc>
        <w:tc>
          <w:tcPr>
            <w:tcW w:w="1721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Viernes 05 de junio</w:t>
            </w:r>
          </w:p>
        </w:tc>
      </w:tr>
      <w:tr w:rsidR="009B1CEB" w:rsidTr="009B1CEB">
        <w:trPr>
          <w:trHeight w:val="945"/>
        </w:trPr>
        <w:tc>
          <w:tcPr>
            <w:tcW w:w="1602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lastRenderedPageBreak/>
              <w:t>Lunes 08 de Junio</w:t>
            </w:r>
          </w:p>
          <w:p w:rsidR="009B1CEB" w:rsidRDefault="009B1CEB" w:rsidP="00E14272">
            <w:pPr>
              <w:tabs>
                <w:tab w:val="left" w:pos="977"/>
              </w:tabs>
            </w:pPr>
          </w:p>
        </w:tc>
        <w:tc>
          <w:tcPr>
            <w:tcW w:w="1940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Evaluar críticamente argumentaciones surgidas en distintos ámbitos de la sociedad, enfocándose en los alcances que tienen en la comunidad.</w:t>
            </w:r>
          </w:p>
        </w:tc>
        <w:tc>
          <w:tcPr>
            <w:tcW w:w="7392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 xml:space="preserve">Revisar el siguiente link en YouTube </w:t>
            </w:r>
            <w:hyperlink r:id="rId11" w:history="1">
              <w:r>
                <w:rPr>
                  <w:rStyle w:val="Hipervnculo"/>
                </w:rPr>
                <w:t>https://www.youtube.com/watch?v=RoKoj8bFg2E</w:t>
              </w:r>
            </w:hyperlink>
          </w:p>
          <w:p w:rsidR="009B1CEB" w:rsidRDefault="009B1CEB" w:rsidP="00E14272">
            <w:pPr>
              <w:tabs>
                <w:tab w:val="left" w:pos="977"/>
              </w:tabs>
            </w:pPr>
            <w:r>
              <w:t xml:space="preserve">Corresponde a la canción </w:t>
            </w:r>
            <w:proofErr w:type="spellStart"/>
            <w:r>
              <w:t>Antipatriarca</w:t>
            </w:r>
            <w:proofErr w:type="spellEnd"/>
            <w:r>
              <w:t xml:space="preserve"> de </w:t>
            </w:r>
            <w:r w:rsidRPr="00D36823">
              <w:t xml:space="preserve">Ana </w:t>
            </w:r>
            <w:proofErr w:type="spellStart"/>
            <w:r w:rsidRPr="00D36823">
              <w:t>Tijoux</w:t>
            </w:r>
            <w:proofErr w:type="spellEnd"/>
            <w:r w:rsidRPr="00D36823">
              <w:t xml:space="preserve"> publicada en el disco “Vengo” el año 2014</w:t>
            </w:r>
            <w:r>
              <w:t>.</w:t>
            </w:r>
          </w:p>
          <w:p w:rsidR="009B1CEB" w:rsidRDefault="009B1CEB" w:rsidP="00E14272">
            <w:pPr>
              <w:tabs>
                <w:tab w:val="left" w:pos="977"/>
              </w:tabs>
            </w:pPr>
            <w:r>
              <w:t>Analiza el contenido de la canción y responde las siguientes preguntas en tu cuaderno: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¿Cuál es la tesis o planteamiento de la autora? ¿De qué quiere convencer?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¿Cuáles son los argumentos que usa la autora para apoyar su postura?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¿De qué tipo son los argumentos que presenta y con qué propósito?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¿Tienen validez sus argumentos? ¿En qué radica su validez?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¿En qué tipo de conocimiento se basa el argumentador?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>¿De qué manera influye el contexto en la construcción del discurso de la cantante?</w:t>
            </w:r>
          </w:p>
          <w:p w:rsidR="009B1CEB" w:rsidRDefault="009B1CEB" w:rsidP="00E14272">
            <w:pPr>
              <w:tabs>
                <w:tab w:val="left" w:pos="977"/>
              </w:tabs>
            </w:pPr>
            <w:r>
              <w:t>Para mayor información puedes visitar este link:</w:t>
            </w:r>
          </w:p>
          <w:p w:rsidR="009B1CEB" w:rsidRDefault="006621F4" w:rsidP="00E14272">
            <w:pPr>
              <w:tabs>
                <w:tab w:val="left" w:pos="977"/>
              </w:tabs>
            </w:pPr>
            <w:hyperlink r:id="rId12" w:history="1">
              <w:r w:rsidR="009B1CEB">
                <w:rPr>
                  <w:rStyle w:val="Hipervnculo"/>
                </w:rPr>
                <w:t>https://www.zonadeobras.com/videos-destacados/2015/06/02/antipatriarca-ana-tijoux-203370/</w:t>
              </w:r>
            </w:hyperlink>
          </w:p>
        </w:tc>
        <w:tc>
          <w:tcPr>
            <w:tcW w:w="2786" w:type="dxa"/>
          </w:tcPr>
          <w:p w:rsidR="009B1CEB" w:rsidRDefault="009B1CEB" w:rsidP="00E14272">
            <w:r>
              <w:t>Se realizará apoyo mediante clases online vía whatsapp con el grupo de estudiantes.</w:t>
            </w:r>
          </w:p>
          <w:p w:rsidR="009B1CEB" w:rsidRDefault="009B1CEB" w:rsidP="00E14272"/>
          <w:p w:rsidR="009B1CEB" w:rsidRDefault="009B1CEB" w:rsidP="00E14272">
            <w:pPr>
              <w:tabs>
                <w:tab w:val="left" w:pos="977"/>
              </w:tabs>
            </w:pPr>
          </w:p>
        </w:tc>
        <w:tc>
          <w:tcPr>
            <w:tcW w:w="1938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Cuaderno.</w:t>
            </w:r>
          </w:p>
          <w:p w:rsidR="009B1CEB" w:rsidRDefault="009B1CEB" w:rsidP="00E14272">
            <w:pPr>
              <w:tabs>
                <w:tab w:val="left" w:pos="977"/>
              </w:tabs>
            </w:pPr>
          </w:p>
          <w:p w:rsidR="009B1CEB" w:rsidRDefault="009B1CEB" w:rsidP="00E14272">
            <w:pPr>
              <w:tabs>
                <w:tab w:val="left" w:pos="977"/>
              </w:tabs>
            </w:pPr>
          </w:p>
        </w:tc>
        <w:tc>
          <w:tcPr>
            <w:tcW w:w="1721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Viernes 12 de Junio</w:t>
            </w:r>
          </w:p>
        </w:tc>
      </w:tr>
      <w:tr w:rsidR="009B1CEB" w:rsidTr="009B1CEB">
        <w:trPr>
          <w:trHeight w:val="945"/>
        </w:trPr>
        <w:tc>
          <w:tcPr>
            <w:tcW w:w="1602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Lunes 15 de Junio</w:t>
            </w:r>
          </w:p>
          <w:p w:rsidR="009B1CEB" w:rsidRDefault="009B1CEB" w:rsidP="00E14272">
            <w:pPr>
              <w:tabs>
                <w:tab w:val="left" w:pos="977"/>
              </w:tabs>
            </w:pPr>
          </w:p>
          <w:p w:rsidR="009B1CEB" w:rsidRDefault="009B1CEB" w:rsidP="00E14272">
            <w:pPr>
              <w:tabs>
                <w:tab w:val="left" w:pos="977"/>
              </w:tabs>
            </w:pPr>
          </w:p>
        </w:tc>
        <w:tc>
          <w:tcPr>
            <w:tcW w:w="1940" w:type="dxa"/>
          </w:tcPr>
          <w:p w:rsidR="009B1CEB" w:rsidRDefault="00B63275" w:rsidP="00B63275">
            <w:pPr>
              <w:tabs>
                <w:tab w:val="left" w:pos="977"/>
              </w:tabs>
            </w:pPr>
            <w:r>
              <w:t xml:space="preserve">Analizar textos argumentativos, evaluando críticamente su contenido. </w:t>
            </w:r>
          </w:p>
        </w:tc>
        <w:tc>
          <w:tcPr>
            <w:tcW w:w="7392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EVALUACIÓN SUMATIVA:</w:t>
            </w:r>
          </w:p>
          <w:p w:rsidR="009B1CEB" w:rsidRDefault="009B1CEB" w:rsidP="00E14272">
            <w:pPr>
              <w:tabs>
                <w:tab w:val="left" w:pos="977"/>
              </w:tabs>
            </w:pPr>
            <w:r>
              <w:t>Desarrollo de la evaluación SUMATIVA.</w:t>
            </w:r>
          </w:p>
        </w:tc>
        <w:tc>
          <w:tcPr>
            <w:tcW w:w="2786" w:type="dxa"/>
          </w:tcPr>
          <w:p w:rsidR="009B1CEB" w:rsidRDefault="009B1CEB" w:rsidP="00E14272">
            <w:r w:rsidRPr="00C622E5">
              <w:t>Revisar video explicativo de la actividad, que se encuentra en la página del colegio</w:t>
            </w:r>
          </w:p>
        </w:tc>
        <w:tc>
          <w:tcPr>
            <w:tcW w:w="1938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 xml:space="preserve">Evaluación </w:t>
            </w:r>
            <w:proofErr w:type="spellStart"/>
            <w:r>
              <w:t>sumativa</w:t>
            </w:r>
            <w:proofErr w:type="spellEnd"/>
            <w:r>
              <w:t xml:space="preserve"> </w:t>
            </w:r>
          </w:p>
          <w:p w:rsidR="009B1CEB" w:rsidRDefault="009B1CEB" w:rsidP="00E14272">
            <w:pPr>
              <w:tabs>
                <w:tab w:val="left" w:pos="977"/>
              </w:tabs>
            </w:pPr>
          </w:p>
        </w:tc>
        <w:tc>
          <w:tcPr>
            <w:tcW w:w="1721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9B1CEB" w:rsidTr="009B1CEB">
        <w:trPr>
          <w:trHeight w:val="945"/>
        </w:trPr>
        <w:tc>
          <w:tcPr>
            <w:tcW w:w="1602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Lunes 22 de Junio</w:t>
            </w:r>
          </w:p>
        </w:tc>
        <w:tc>
          <w:tcPr>
            <w:tcW w:w="1940" w:type="dxa"/>
          </w:tcPr>
          <w:p w:rsidR="009B1CEB" w:rsidRDefault="00BD397B" w:rsidP="00E14272">
            <w:pPr>
              <w:tabs>
                <w:tab w:val="left" w:pos="977"/>
              </w:tabs>
            </w:pPr>
            <w:r>
              <w:t xml:space="preserve">Retroalimentar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</w:tc>
        <w:tc>
          <w:tcPr>
            <w:tcW w:w="7392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Retroalimentación de actividades desarrolladas</w:t>
            </w:r>
          </w:p>
          <w:p w:rsidR="009B1CEB" w:rsidRDefault="009B1CEB" w:rsidP="00E14272">
            <w:pPr>
              <w:tabs>
                <w:tab w:val="left" w:pos="977"/>
              </w:tabs>
            </w:pPr>
            <w:r>
              <w:t xml:space="preserve">En SUMATIVA N°1 </w:t>
            </w:r>
          </w:p>
          <w:p w:rsidR="009B1CEB" w:rsidRDefault="009B1CEB" w:rsidP="00E14272">
            <w:pPr>
              <w:tabs>
                <w:tab w:val="left" w:pos="977"/>
              </w:tabs>
            </w:pPr>
          </w:p>
          <w:p w:rsidR="009B1CEB" w:rsidRPr="003469EA" w:rsidRDefault="009B1CEB" w:rsidP="00E14272">
            <w:pPr>
              <w:tabs>
                <w:tab w:val="left" w:pos="977"/>
              </w:tabs>
              <w:rPr>
                <w:b/>
                <w:color w:val="FF0000"/>
              </w:rPr>
            </w:pPr>
            <w:r w:rsidRPr="003469EA">
              <w:rPr>
                <w:b/>
                <w:color w:val="FF0000"/>
              </w:rPr>
              <w:t>IMPORTANTE: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ind w:left="459"/>
            </w:pPr>
            <w:r>
              <w:t xml:space="preserve">Sube </w:t>
            </w:r>
            <w:r w:rsidRPr="003469EA">
              <w:rPr>
                <w:b/>
              </w:rPr>
              <w:t>fotografías claras</w:t>
            </w:r>
            <w:r>
              <w:t xml:space="preserve"> de tus trabajos, de lo contrario no serán revisadas. </w:t>
            </w:r>
          </w:p>
          <w:p w:rsidR="009B1CEB" w:rsidRDefault="009B1CEB" w:rsidP="009B1CEB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ind w:left="459"/>
            </w:pPr>
            <w:r>
              <w:t xml:space="preserve">Guarda todos tus trabajos en una </w:t>
            </w:r>
            <w:r w:rsidRPr="00956EF7">
              <w:rPr>
                <w:b/>
              </w:rPr>
              <w:t>carpeta</w:t>
            </w:r>
            <w:r>
              <w:t>, para posteriormente entregarlos.</w:t>
            </w:r>
          </w:p>
        </w:tc>
        <w:tc>
          <w:tcPr>
            <w:tcW w:w="2786" w:type="dxa"/>
          </w:tcPr>
          <w:p w:rsidR="009B1CEB" w:rsidRDefault="009B1CEB" w:rsidP="00E14272">
            <w:r>
              <w:t>Se realizará un seguimiento con los estudiantes que no han entregado sus actividades, para entregarles material y apoyo.</w:t>
            </w:r>
          </w:p>
        </w:tc>
        <w:tc>
          <w:tcPr>
            <w:tcW w:w="1938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 xml:space="preserve">Grupos de WhatsApp e Instagram </w:t>
            </w:r>
          </w:p>
          <w:p w:rsidR="009B1CEB" w:rsidRDefault="009B1CEB" w:rsidP="00E14272">
            <w:pPr>
              <w:tabs>
                <w:tab w:val="left" w:pos="977"/>
              </w:tabs>
            </w:pPr>
            <w:r>
              <w:t>SUMATIVA N° 1</w:t>
            </w:r>
          </w:p>
        </w:tc>
        <w:tc>
          <w:tcPr>
            <w:tcW w:w="1721" w:type="dxa"/>
          </w:tcPr>
          <w:p w:rsidR="009B1CEB" w:rsidRDefault="009B1CEB" w:rsidP="00E14272">
            <w:pPr>
              <w:tabs>
                <w:tab w:val="left" w:pos="977"/>
              </w:tabs>
            </w:pPr>
            <w:r>
              <w:t>Viernes  26 de Junio</w:t>
            </w:r>
          </w:p>
        </w:tc>
      </w:tr>
    </w:tbl>
    <w:p w:rsidR="00BC12DB" w:rsidRDefault="00BC12DB"/>
    <w:sectPr w:rsidR="00BC12DB" w:rsidSect="009B1CEB">
      <w:pgSz w:w="18711" w:h="12247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54F2"/>
    <w:multiLevelType w:val="hybridMultilevel"/>
    <w:tmpl w:val="D4648F3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46BEC"/>
    <w:multiLevelType w:val="hybridMultilevel"/>
    <w:tmpl w:val="296A1A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E1035"/>
    <w:multiLevelType w:val="hybridMultilevel"/>
    <w:tmpl w:val="C6B8FF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EB"/>
    <w:rsid w:val="006621F4"/>
    <w:rsid w:val="009B1CEB"/>
    <w:rsid w:val="00B63275"/>
    <w:rsid w:val="00BC12DB"/>
    <w:rsid w:val="00BD397B"/>
    <w:rsid w:val="00D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E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1CE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1CE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B1CE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D39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9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97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9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97B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7B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E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1CE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1CE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B1CE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D39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9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97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9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97B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7B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orozcoalvarez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https://www.zonadeobras.com/videos-destacados/2015/06/02/antipatriarca-ana-tijoux-2033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RoKoj8bFg2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erne.elpais.com/verne/2018/12/17/articulo/1545042812_85388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Yr3DNWcFO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5</cp:revision>
  <cp:lastPrinted>2020-05-26T16:58:00Z</cp:lastPrinted>
  <dcterms:created xsi:type="dcterms:W3CDTF">2020-05-25T16:52:00Z</dcterms:created>
  <dcterms:modified xsi:type="dcterms:W3CDTF">2020-05-26T16:58:00Z</dcterms:modified>
</cp:coreProperties>
</file>