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5982" w:tblpY="275"/>
        <w:tblW w:w="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243"/>
        <w:gridCol w:w="1378"/>
        <w:gridCol w:w="1720"/>
      </w:tblGrid>
      <w:tr w:rsidR="00200CCD" w:rsidRPr="00B719E0" w:rsidTr="000634B6">
        <w:trPr>
          <w:trHeight w:val="406"/>
        </w:trPr>
        <w:tc>
          <w:tcPr>
            <w:tcW w:w="1497" w:type="dxa"/>
            <w:vAlign w:val="center"/>
          </w:tcPr>
          <w:p w:rsidR="00CB0FDD" w:rsidRPr="00B719E0" w:rsidRDefault="00CB0FDD" w:rsidP="00B719E0">
            <w:pPr>
              <w:pStyle w:val="Sinespaciado"/>
              <w:jc w:val="center"/>
              <w:rPr>
                <w:rFonts w:asciiTheme="majorHAnsi" w:hAnsiTheme="majorHAnsi" w:cs="Times New Roman"/>
                <w:b/>
              </w:rPr>
            </w:pPr>
            <w:r w:rsidRPr="00B719E0">
              <w:rPr>
                <w:rFonts w:asciiTheme="majorHAnsi" w:hAnsiTheme="majorHAnsi" w:cs="Times New Roman"/>
                <w:b/>
              </w:rPr>
              <w:t xml:space="preserve">% </w:t>
            </w:r>
            <w:r w:rsidR="00664196" w:rsidRPr="00B719E0">
              <w:rPr>
                <w:rFonts w:asciiTheme="majorHAnsi" w:hAnsiTheme="majorHAnsi" w:cs="Times New Roman"/>
                <w:b/>
              </w:rPr>
              <w:t>DI</w:t>
            </w:r>
            <w:r w:rsidR="00751AC5" w:rsidRPr="00B719E0">
              <w:rPr>
                <w:rFonts w:asciiTheme="majorHAnsi" w:hAnsiTheme="majorHAnsi" w:cs="Times New Roman"/>
                <w:b/>
              </w:rPr>
              <w:t>FICULTAD</w:t>
            </w:r>
          </w:p>
        </w:tc>
        <w:tc>
          <w:tcPr>
            <w:tcW w:w="1211" w:type="dxa"/>
            <w:shd w:val="clear" w:color="auto" w:fill="auto"/>
            <w:vAlign w:val="center"/>
          </w:tcPr>
          <w:p w:rsidR="00CB0FDD" w:rsidRPr="00B719E0" w:rsidRDefault="00751AC5" w:rsidP="00B719E0">
            <w:pPr>
              <w:pStyle w:val="Sinespaciado"/>
              <w:jc w:val="center"/>
              <w:rPr>
                <w:rFonts w:asciiTheme="majorHAnsi" w:hAnsiTheme="majorHAnsi" w:cs="Times New Roman"/>
                <w:b/>
              </w:rPr>
            </w:pPr>
            <w:r w:rsidRPr="00B719E0">
              <w:rPr>
                <w:rFonts w:asciiTheme="majorHAnsi" w:hAnsiTheme="majorHAnsi" w:cs="Times New Roman"/>
                <w:b/>
              </w:rPr>
              <w:t xml:space="preserve">PUNTAJE </w:t>
            </w:r>
            <w:r w:rsidR="002F5D25" w:rsidRPr="00B719E0">
              <w:rPr>
                <w:rFonts w:asciiTheme="majorHAnsi" w:hAnsiTheme="majorHAnsi" w:cs="Times New Roman"/>
                <w:b/>
              </w:rPr>
              <w:t>TOTAL</w:t>
            </w:r>
          </w:p>
        </w:tc>
        <w:tc>
          <w:tcPr>
            <w:tcW w:w="1343" w:type="dxa"/>
            <w:vAlign w:val="center"/>
          </w:tcPr>
          <w:p w:rsidR="00CB0FDD" w:rsidRPr="00B719E0" w:rsidRDefault="00751AC5" w:rsidP="00B719E0">
            <w:pPr>
              <w:pStyle w:val="Sinespaciado"/>
              <w:jc w:val="center"/>
              <w:rPr>
                <w:rFonts w:asciiTheme="majorHAnsi" w:hAnsiTheme="majorHAnsi" w:cs="Times New Roman"/>
                <w:b/>
              </w:rPr>
            </w:pPr>
            <w:r w:rsidRPr="00B719E0">
              <w:rPr>
                <w:rFonts w:asciiTheme="majorHAnsi" w:hAnsiTheme="majorHAnsi" w:cs="Times New Roman"/>
                <w:b/>
              </w:rPr>
              <w:t>PUNTAJE OBTENIDO</w:t>
            </w:r>
          </w:p>
        </w:tc>
        <w:tc>
          <w:tcPr>
            <w:tcW w:w="1676" w:type="dxa"/>
            <w:shd w:val="clear" w:color="auto" w:fill="auto"/>
            <w:vAlign w:val="center"/>
          </w:tcPr>
          <w:p w:rsidR="00200CCD" w:rsidRPr="00B719E0" w:rsidRDefault="00200CCD" w:rsidP="00B719E0">
            <w:pPr>
              <w:pStyle w:val="Sinespaciado"/>
              <w:jc w:val="center"/>
              <w:rPr>
                <w:rFonts w:asciiTheme="majorHAnsi" w:hAnsiTheme="majorHAnsi" w:cs="Times New Roman"/>
                <w:b/>
              </w:rPr>
            </w:pPr>
            <w:r w:rsidRPr="00B719E0">
              <w:rPr>
                <w:rFonts w:asciiTheme="majorHAnsi" w:hAnsiTheme="majorHAnsi" w:cs="Times New Roman"/>
                <w:b/>
              </w:rPr>
              <w:t>PORCENTAJE</w:t>
            </w:r>
            <w:r w:rsidR="00EC3E4D" w:rsidRPr="00B719E0">
              <w:rPr>
                <w:rFonts w:asciiTheme="majorHAnsi" w:hAnsiTheme="majorHAnsi" w:cs="Times New Roman"/>
                <w:b/>
              </w:rPr>
              <w:t xml:space="preserve"> OBTENIDO</w:t>
            </w:r>
            <w:r w:rsidRPr="00B719E0">
              <w:rPr>
                <w:rFonts w:asciiTheme="majorHAnsi" w:hAnsiTheme="majorHAnsi" w:cs="Times New Roman"/>
                <w:b/>
              </w:rPr>
              <w:t xml:space="preserve"> </w:t>
            </w:r>
          </w:p>
        </w:tc>
      </w:tr>
      <w:tr w:rsidR="006A020D" w:rsidRPr="00B719E0" w:rsidTr="000634B6">
        <w:trPr>
          <w:trHeight w:val="558"/>
        </w:trPr>
        <w:tc>
          <w:tcPr>
            <w:tcW w:w="1497" w:type="dxa"/>
            <w:vAlign w:val="center"/>
          </w:tcPr>
          <w:p w:rsidR="006A020D" w:rsidRPr="005874EB" w:rsidRDefault="006A020D" w:rsidP="00B719E0">
            <w:pPr>
              <w:pStyle w:val="Sinespaciado"/>
              <w:jc w:val="center"/>
              <w:rPr>
                <w:rFonts w:ascii="Arial" w:hAnsi="Arial" w:cs="Arial"/>
              </w:rPr>
            </w:pPr>
            <w:r w:rsidRPr="005874EB">
              <w:rPr>
                <w:rFonts w:ascii="Arial" w:hAnsi="Arial" w:cs="Arial"/>
                <w:sz w:val="24"/>
              </w:rPr>
              <w:t>60%</w:t>
            </w:r>
          </w:p>
        </w:tc>
        <w:tc>
          <w:tcPr>
            <w:tcW w:w="1211" w:type="dxa"/>
            <w:shd w:val="clear" w:color="auto" w:fill="auto"/>
            <w:vAlign w:val="center"/>
          </w:tcPr>
          <w:p w:rsidR="006A020D" w:rsidRPr="005874EB" w:rsidRDefault="006A020D" w:rsidP="00B719E0">
            <w:pPr>
              <w:pStyle w:val="Sinespaciado"/>
              <w:jc w:val="center"/>
              <w:rPr>
                <w:rFonts w:ascii="Arial" w:hAnsi="Arial" w:cs="Arial"/>
                <w:b/>
              </w:rPr>
            </w:pPr>
            <w:r>
              <w:rPr>
                <w:rFonts w:ascii="Arial" w:hAnsi="Arial" w:cs="Arial"/>
                <w:b/>
              </w:rPr>
              <w:t>23</w:t>
            </w:r>
          </w:p>
        </w:tc>
        <w:tc>
          <w:tcPr>
            <w:tcW w:w="1343" w:type="dxa"/>
            <w:vAlign w:val="center"/>
          </w:tcPr>
          <w:p w:rsidR="006A020D" w:rsidRPr="00B719E0" w:rsidRDefault="006A020D" w:rsidP="00B719E0">
            <w:pPr>
              <w:pStyle w:val="Sinespaciado"/>
              <w:jc w:val="center"/>
              <w:rPr>
                <w:rFonts w:asciiTheme="majorHAnsi" w:hAnsiTheme="majorHAnsi" w:cs="Times New Roman"/>
              </w:rPr>
            </w:pPr>
          </w:p>
        </w:tc>
        <w:tc>
          <w:tcPr>
            <w:tcW w:w="1676" w:type="dxa"/>
            <w:shd w:val="clear" w:color="auto" w:fill="auto"/>
            <w:vAlign w:val="center"/>
          </w:tcPr>
          <w:p w:rsidR="006A020D" w:rsidRPr="00B719E0" w:rsidRDefault="006A020D" w:rsidP="00B719E0">
            <w:pPr>
              <w:pStyle w:val="Sinespaciado"/>
              <w:jc w:val="center"/>
              <w:rPr>
                <w:rFonts w:asciiTheme="majorHAnsi" w:hAnsiTheme="majorHAnsi" w:cs="Times New Roman"/>
              </w:rPr>
            </w:pPr>
          </w:p>
        </w:tc>
      </w:tr>
    </w:tbl>
    <w:p w:rsidR="00964725" w:rsidRPr="00A525EC" w:rsidRDefault="0006029F" w:rsidP="00964725">
      <w:pPr>
        <w:rPr>
          <w:sz w:val="14"/>
          <w:szCs w:val="14"/>
        </w:rPr>
      </w:pPr>
      <w:r>
        <w:rPr>
          <w:noProof/>
          <w:sz w:val="40"/>
          <w:lang w:val="es-ES"/>
        </w:rPr>
        <mc:AlternateContent>
          <mc:Choice Requires="wps">
            <w:drawing>
              <wp:anchor distT="0" distB="0" distL="114300" distR="114300" simplePos="0" relativeHeight="251662336" behindDoc="0" locked="0" layoutInCell="1" allowOverlap="1" wp14:anchorId="3C941D85" wp14:editId="193D4266">
                <wp:simplePos x="0" y="0"/>
                <wp:positionH relativeFrom="column">
                  <wp:posOffset>561975</wp:posOffset>
                </wp:positionH>
                <wp:positionV relativeFrom="paragraph">
                  <wp:posOffset>76200</wp:posOffset>
                </wp:positionV>
                <wp:extent cx="252412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524125" cy="11620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803D35" w:rsidRPr="007E037B" w:rsidRDefault="00803D35"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803D35" w:rsidRPr="007E037B" w:rsidRDefault="00803D35">
                            <w:pPr>
                              <w:rPr>
                                <w:rFonts w:ascii="Helvetica" w:eastAsia="Helvetica" w:hAnsi="Helvetica" w:cs="Helvetica"/>
                                <w:sz w:val="18"/>
                              </w:rPr>
                            </w:pPr>
                            <w:r w:rsidRPr="007E037B">
                              <w:rPr>
                                <w:rFonts w:ascii="Calibri" w:hAnsi="Calibri"/>
                                <w:sz w:val="18"/>
                              </w:rPr>
                              <w:t>Dep</w:t>
                            </w:r>
                            <w:r>
                              <w:rPr>
                                <w:rFonts w:ascii="Calibri" w:hAnsi="Calibri"/>
                                <w:sz w:val="18"/>
                              </w:rPr>
                              <w:t>artamento de Lengua y Literatura</w:t>
                            </w:r>
                          </w:p>
                          <w:p w:rsidR="00803D35" w:rsidRDefault="0006029F">
                            <w:pPr>
                              <w:rPr>
                                <w:rFonts w:ascii="Calibri" w:eastAsia="Helvetica" w:hAnsi="Calibri" w:cs="Helvetica"/>
                                <w:sz w:val="18"/>
                              </w:rPr>
                            </w:pPr>
                            <w:r>
                              <w:rPr>
                                <w:rFonts w:ascii="Calibri" w:eastAsia="Helvetica" w:hAnsi="Calibri" w:cs="Helvetica"/>
                                <w:sz w:val="18"/>
                              </w:rPr>
                              <w:t>Profesor</w:t>
                            </w:r>
                            <w:r w:rsidR="00224628">
                              <w:rPr>
                                <w:rFonts w:ascii="Calibri" w:eastAsia="Helvetica" w:hAnsi="Calibri" w:cs="Helvetica"/>
                                <w:sz w:val="18"/>
                              </w:rPr>
                              <w:t xml:space="preserve">: </w:t>
                            </w:r>
                            <w:r w:rsidR="00803D35">
                              <w:rPr>
                                <w:rFonts w:ascii="Calibri" w:eastAsia="Helvetica" w:hAnsi="Calibri" w:cs="Helvetica"/>
                                <w:sz w:val="18"/>
                              </w:rPr>
                              <w:t>Nicolás Mellado</w:t>
                            </w:r>
                            <w:r w:rsidR="00224628">
                              <w:rPr>
                                <w:rFonts w:ascii="Calibri" w:eastAsia="Helvetica" w:hAnsi="Calibri" w:cs="Helvetica"/>
                                <w:sz w:val="18"/>
                              </w:rPr>
                              <w:t xml:space="preserve"> G. </w:t>
                            </w:r>
                          </w:p>
                          <w:p w:rsidR="0006029F" w:rsidRDefault="0006029F">
                            <w:pPr>
                              <w:rPr>
                                <w:rFonts w:ascii="Calibri" w:eastAsia="Helvetica" w:hAnsi="Calibri" w:cs="Helvetica"/>
                                <w:sz w:val="18"/>
                              </w:rPr>
                            </w:pPr>
                            <w:r>
                              <w:rPr>
                                <w:rFonts w:ascii="Calibri" w:eastAsia="Helvetica" w:hAnsi="Calibri" w:cs="Helvetica"/>
                                <w:sz w:val="18"/>
                              </w:rPr>
                              <w:t>Educadora Diferencial                                           Rayen Romann Gallardo</w:t>
                            </w:r>
                          </w:p>
                          <w:p w:rsidR="00803D35" w:rsidRPr="00A6384D" w:rsidRDefault="001B4244">
                            <w:pPr>
                              <w:rPr>
                                <w:rFonts w:ascii="Calibri" w:hAnsi="Calibri"/>
                                <w:sz w:val="18"/>
                                <w:szCs w:val="18"/>
                              </w:rPr>
                            </w:pPr>
                            <w:r>
                              <w:rPr>
                                <w:rFonts w:ascii="Calibri" w:hAnsi="Calibri"/>
                                <w:sz w:val="18"/>
                                <w:szCs w:val="18"/>
                              </w:rPr>
                              <w:t>Curso:</w:t>
                            </w:r>
                            <w:r w:rsidR="00803D35">
                              <w:rPr>
                                <w:rFonts w:ascii="Calibri" w:hAnsi="Calibri"/>
                                <w:sz w:val="18"/>
                                <w:szCs w:val="18"/>
                              </w:rPr>
                              <w:t xml:space="preserve"> 4°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25pt;margin-top:6pt;width:198.7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" filled="f" stroked="f">
                <v:textbox>
                  <w:txbxContent>
                    <w:p w:rsidR="00803D35" w:rsidRPr="007E037B" w:rsidRDefault="00803D35"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803D35" w:rsidRPr="007E037B" w:rsidRDefault="00803D35">
                      <w:pPr>
                        <w:rPr>
                          <w:rFonts w:ascii="Helvetica" w:eastAsia="Helvetica" w:hAnsi="Helvetica" w:cs="Helvetica"/>
                          <w:sz w:val="18"/>
                        </w:rPr>
                      </w:pPr>
                      <w:r w:rsidRPr="007E037B">
                        <w:rPr>
                          <w:rFonts w:ascii="Calibri" w:hAnsi="Calibri"/>
                          <w:sz w:val="18"/>
                        </w:rPr>
                        <w:t>Dep</w:t>
                      </w:r>
                      <w:r>
                        <w:rPr>
                          <w:rFonts w:ascii="Calibri" w:hAnsi="Calibri"/>
                          <w:sz w:val="18"/>
                        </w:rPr>
                        <w:t>artamento de Lengua y Literatura</w:t>
                      </w:r>
                    </w:p>
                    <w:p w:rsidR="00803D35" w:rsidRDefault="0006029F">
                      <w:pPr>
                        <w:rPr>
                          <w:rFonts w:ascii="Calibri" w:eastAsia="Helvetica" w:hAnsi="Calibri" w:cs="Helvetica"/>
                          <w:sz w:val="18"/>
                        </w:rPr>
                      </w:pPr>
                      <w:r>
                        <w:rPr>
                          <w:rFonts w:ascii="Calibri" w:eastAsia="Helvetica" w:hAnsi="Calibri" w:cs="Helvetica"/>
                          <w:sz w:val="18"/>
                        </w:rPr>
                        <w:t>Profesor</w:t>
                      </w:r>
                      <w:r w:rsidR="00224628">
                        <w:rPr>
                          <w:rFonts w:ascii="Calibri" w:eastAsia="Helvetica" w:hAnsi="Calibri" w:cs="Helvetica"/>
                          <w:sz w:val="18"/>
                        </w:rPr>
                        <w:t xml:space="preserve">: </w:t>
                      </w:r>
                      <w:r w:rsidR="00803D35">
                        <w:rPr>
                          <w:rFonts w:ascii="Calibri" w:eastAsia="Helvetica" w:hAnsi="Calibri" w:cs="Helvetica"/>
                          <w:sz w:val="18"/>
                        </w:rPr>
                        <w:t>Nicolás Mellado</w:t>
                      </w:r>
                      <w:r w:rsidR="00224628">
                        <w:rPr>
                          <w:rFonts w:ascii="Calibri" w:eastAsia="Helvetica" w:hAnsi="Calibri" w:cs="Helvetica"/>
                          <w:sz w:val="18"/>
                        </w:rPr>
                        <w:t xml:space="preserve"> G. </w:t>
                      </w:r>
                    </w:p>
                    <w:p w:rsidR="0006029F" w:rsidRDefault="0006029F">
                      <w:pPr>
                        <w:rPr>
                          <w:rFonts w:ascii="Calibri" w:eastAsia="Helvetica" w:hAnsi="Calibri" w:cs="Helvetica"/>
                          <w:sz w:val="18"/>
                        </w:rPr>
                      </w:pPr>
                      <w:r>
                        <w:rPr>
                          <w:rFonts w:ascii="Calibri" w:eastAsia="Helvetica" w:hAnsi="Calibri" w:cs="Helvetica"/>
                          <w:sz w:val="18"/>
                        </w:rPr>
                        <w:t>Educadora Diferencial                                           Rayen Romann Gallardo</w:t>
                      </w:r>
                    </w:p>
                    <w:p w:rsidR="00803D35" w:rsidRPr="00A6384D" w:rsidRDefault="001B4244">
                      <w:pPr>
                        <w:rPr>
                          <w:rFonts w:ascii="Calibri" w:hAnsi="Calibri"/>
                          <w:sz w:val="18"/>
                          <w:szCs w:val="18"/>
                        </w:rPr>
                      </w:pPr>
                      <w:r>
                        <w:rPr>
                          <w:rFonts w:ascii="Calibri" w:hAnsi="Calibri"/>
                          <w:sz w:val="18"/>
                          <w:szCs w:val="18"/>
                        </w:rPr>
                        <w:t>Curso:</w:t>
                      </w:r>
                      <w:r w:rsidR="00803D35">
                        <w:rPr>
                          <w:rFonts w:ascii="Calibri" w:hAnsi="Calibri"/>
                          <w:sz w:val="18"/>
                          <w:szCs w:val="18"/>
                        </w:rPr>
                        <w:t xml:space="preserve"> 4° Medio</w:t>
                      </w:r>
                    </w:p>
                  </w:txbxContent>
                </v:textbox>
              </v:shape>
            </w:pict>
          </mc:Fallback>
        </mc:AlternateContent>
      </w:r>
      <w:r w:rsidR="00C91097" w:rsidRPr="00603BAC">
        <w:rPr>
          <w:noProof/>
          <w:sz w:val="40"/>
          <w:lang w:val="es-ES"/>
        </w:rPr>
        <w:drawing>
          <wp:anchor distT="0" distB="0" distL="114300" distR="114300" simplePos="0" relativeHeight="251661312" behindDoc="0" locked="0" layoutInCell="1" allowOverlap="1" wp14:anchorId="1D504497" wp14:editId="2B642960">
            <wp:simplePos x="0" y="0"/>
            <wp:positionH relativeFrom="column">
              <wp:posOffset>-10794</wp:posOffset>
            </wp:positionH>
            <wp:positionV relativeFrom="paragraph">
              <wp:posOffset>62231</wp:posOffset>
            </wp:positionV>
            <wp:extent cx="609600" cy="609600"/>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964725" w:rsidRDefault="00116348" w:rsidP="00964725">
      <w:pPr>
        <w:rPr>
          <w:sz w:val="28"/>
        </w:rPr>
      </w:pPr>
    </w:p>
    <w:p w:rsidR="00964725" w:rsidRPr="00964725" w:rsidRDefault="00964725" w:rsidP="00964725">
      <w:pPr>
        <w:rPr>
          <w:sz w:val="28"/>
        </w:rPr>
      </w:pPr>
    </w:p>
    <w:p w:rsidR="00964725" w:rsidRPr="00964725" w:rsidRDefault="00964725" w:rsidP="00964725">
      <w:pPr>
        <w:rPr>
          <w:sz w:val="28"/>
        </w:rPr>
      </w:pPr>
    </w:p>
    <w:p w:rsidR="004B5F91" w:rsidRPr="001530B4" w:rsidRDefault="004B5F91" w:rsidP="00964725">
      <w:pPr>
        <w:jc w:val="center"/>
        <w:rPr>
          <w:rFonts w:asciiTheme="majorHAnsi" w:hAnsiTheme="majorHAnsi"/>
          <w:b/>
          <w:sz w:val="14"/>
          <w:szCs w:val="14"/>
        </w:rPr>
      </w:pPr>
    </w:p>
    <w:p w:rsidR="00751AC5" w:rsidRDefault="00751AC5" w:rsidP="00964725">
      <w:pPr>
        <w:jc w:val="center"/>
        <w:rPr>
          <w:rFonts w:asciiTheme="majorHAnsi" w:hAnsiTheme="majorHAnsi"/>
          <w:b/>
          <w:sz w:val="28"/>
          <w:szCs w:val="28"/>
        </w:rPr>
      </w:pPr>
    </w:p>
    <w:p w:rsidR="00C14069" w:rsidRPr="00C14069" w:rsidRDefault="00C14069" w:rsidP="00C14069">
      <w:pPr>
        <w:jc w:val="center"/>
        <w:rPr>
          <w:rFonts w:asciiTheme="majorHAnsi" w:hAnsiTheme="majorHAnsi"/>
          <w:b/>
          <w:sz w:val="28"/>
          <w:szCs w:val="28"/>
        </w:rPr>
      </w:pPr>
    </w:p>
    <w:p w:rsidR="006A020D" w:rsidRDefault="006A020D" w:rsidP="006A020D">
      <w:pPr>
        <w:jc w:val="center"/>
        <w:rPr>
          <w:rFonts w:asciiTheme="majorHAnsi" w:hAnsiTheme="majorHAnsi"/>
          <w:b/>
          <w:sz w:val="28"/>
          <w:szCs w:val="28"/>
          <w:lang w:val="es-ES"/>
        </w:rPr>
      </w:pPr>
      <w:r w:rsidRPr="00C14069">
        <w:rPr>
          <w:rFonts w:asciiTheme="majorHAnsi" w:hAnsiTheme="majorHAnsi"/>
          <w:b/>
          <w:sz w:val="28"/>
          <w:szCs w:val="28"/>
          <w:lang w:val="es-ES"/>
        </w:rPr>
        <w:t>EVALUACIÓN FORMATIVA</w:t>
      </w:r>
      <w:r>
        <w:rPr>
          <w:rFonts w:asciiTheme="majorHAnsi" w:hAnsiTheme="majorHAnsi"/>
          <w:b/>
          <w:sz w:val="28"/>
          <w:szCs w:val="28"/>
          <w:lang w:val="es-ES"/>
        </w:rPr>
        <w:t xml:space="preserve"> N°2 </w:t>
      </w:r>
      <w:bookmarkStart w:id="0" w:name="_GoBack"/>
      <w:bookmarkEnd w:id="0"/>
    </w:p>
    <w:p w:rsidR="00C14069" w:rsidRPr="00C14069" w:rsidRDefault="00C14069" w:rsidP="00C14069">
      <w:pPr>
        <w:jc w:val="center"/>
        <w:rPr>
          <w:rFonts w:asciiTheme="majorHAnsi" w:hAnsiTheme="majorHAnsi"/>
          <w:b/>
          <w:sz w:val="28"/>
          <w:szCs w:val="28"/>
          <w:lang w:val="es-ES"/>
        </w:rPr>
      </w:pPr>
      <w:r w:rsidRPr="00C14069">
        <w:rPr>
          <w:rFonts w:asciiTheme="majorHAnsi" w:hAnsiTheme="majorHAnsi"/>
          <w:b/>
          <w:sz w:val="28"/>
          <w:szCs w:val="28"/>
          <w:lang w:val="es-ES"/>
        </w:rPr>
        <w:t xml:space="preserve">UNIDAD I </w:t>
      </w:r>
    </w:p>
    <w:p w:rsidR="00C14069" w:rsidRPr="00C14069" w:rsidRDefault="0006029F" w:rsidP="00C14069">
      <w:pPr>
        <w:jc w:val="center"/>
        <w:rPr>
          <w:rFonts w:asciiTheme="majorHAnsi" w:hAnsiTheme="majorHAnsi"/>
          <w:b/>
          <w:sz w:val="28"/>
          <w:szCs w:val="28"/>
        </w:rPr>
      </w:pPr>
      <w:r>
        <w:rPr>
          <w:rFonts w:asciiTheme="majorHAnsi" w:hAnsiTheme="majorHAnsi"/>
          <w:b/>
          <w:sz w:val="28"/>
          <w:szCs w:val="28"/>
        </w:rPr>
        <w:t>LENGUA Y LITERATURA</w:t>
      </w:r>
    </w:p>
    <w:p w:rsidR="00C14069" w:rsidRPr="00C14069" w:rsidRDefault="00C14069" w:rsidP="00C14069">
      <w:pPr>
        <w:rPr>
          <w:rFonts w:asciiTheme="majorHAnsi" w:hAnsiTheme="majorHAnsi"/>
          <w:b/>
          <w:sz w:val="6"/>
          <w:szCs w:val="6"/>
        </w:rPr>
      </w:pPr>
    </w:p>
    <w:p w:rsidR="00C14069" w:rsidRPr="00C14069" w:rsidRDefault="00C14069" w:rsidP="00C1406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569"/>
        <w:gridCol w:w="715"/>
        <w:gridCol w:w="1978"/>
        <w:gridCol w:w="2802"/>
      </w:tblGrid>
      <w:tr w:rsidR="00C14069" w:rsidRPr="00C14069" w:rsidTr="008B12FE">
        <w:trPr>
          <w:trHeight w:val="415"/>
          <w:jc w:val="center"/>
        </w:trPr>
        <w:tc>
          <w:tcPr>
            <w:tcW w:w="1712" w:type="dxa"/>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NOMBRE:</w:t>
            </w:r>
          </w:p>
        </w:tc>
        <w:tc>
          <w:tcPr>
            <w:tcW w:w="8598" w:type="dxa"/>
            <w:gridSpan w:val="5"/>
            <w:shd w:val="clear" w:color="auto" w:fill="auto"/>
            <w:vAlign w:val="center"/>
          </w:tcPr>
          <w:p w:rsidR="00C14069" w:rsidRPr="00C14069" w:rsidRDefault="00C14069" w:rsidP="00C14069">
            <w:pPr>
              <w:rPr>
                <w:rFonts w:asciiTheme="majorHAnsi" w:eastAsiaTheme="minorHAnsi" w:hAnsiTheme="majorHAnsi" w:cstheme="minorBidi"/>
                <w:sz w:val="22"/>
                <w:szCs w:val="22"/>
                <w:lang w:eastAsia="en-US"/>
              </w:rPr>
            </w:pPr>
          </w:p>
        </w:tc>
      </w:tr>
      <w:tr w:rsidR="00C14069" w:rsidRPr="00C14069" w:rsidTr="008B12FE">
        <w:trPr>
          <w:trHeight w:hRule="exact" w:val="370"/>
          <w:jc w:val="center"/>
        </w:trPr>
        <w:tc>
          <w:tcPr>
            <w:tcW w:w="1712" w:type="dxa"/>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CURSO:</w:t>
            </w:r>
          </w:p>
        </w:tc>
        <w:tc>
          <w:tcPr>
            <w:tcW w:w="2534" w:type="dxa"/>
            <w:shd w:val="clear" w:color="auto" w:fill="auto"/>
            <w:vAlign w:val="center"/>
          </w:tcPr>
          <w:p w:rsidR="00C14069" w:rsidRPr="00C14069" w:rsidRDefault="00C14069" w:rsidP="00C14069">
            <w:pPr>
              <w:rPr>
                <w:rFonts w:asciiTheme="majorHAnsi" w:eastAsiaTheme="minorHAnsi" w:hAnsiTheme="majorHAnsi" w:cstheme="minorBidi"/>
                <w:sz w:val="22"/>
                <w:szCs w:val="22"/>
                <w:lang w:eastAsia="en-US"/>
              </w:rPr>
            </w:pPr>
          </w:p>
        </w:tc>
        <w:tc>
          <w:tcPr>
            <w:tcW w:w="1284" w:type="dxa"/>
            <w:gridSpan w:val="2"/>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FECHA:</w:t>
            </w:r>
          </w:p>
        </w:tc>
        <w:tc>
          <w:tcPr>
            <w:tcW w:w="4780" w:type="dxa"/>
            <w:gridSpan w:val="2"/>
            <w:shd w:val="clear" w:color="auto" w:fill="auto"/>
            <w:vAlign w:val="center"/>
          </w:tcPr>
          <w:p w:rsidR="00C14069" w:rsidRPr="00C14069" w:rsidRDefault="00C14069" w:rsidP="00C14069">
            <w:pPr>
              <w:rPr>
                <w:rFonts w:asciiTheme="majorHAnsi" w:eastAsiaTheme="minorHAnsi" w:hAnsiTheme="majorHAnsi" w:cstheme="minorBidi"/>
                <w:sz w:val="22"/>
                <w:szCs w:val="22"/>
                <w:lang w:eastAsia="en-US"/>
              </w:rPr>
            </w:pPr>
          </w:p>
        </w:tc>
      </w:tr>
      <w:tr w:rsidR="00C14069" w:rsidRPr="00C14069" w:rsidTr="001B4244">
        <w:trPr>
          <w:trHeight w:val="313"/>
          <w:jc w:val="center"/>
        </w:trPr>
        <w:tc>
          <w:tcPr>
            <w:tcW w:w="4815" w:type="dxa"/>
            <w:gridSpan w:val="3"/>
            <w:shd w:val="clear" w:color="auto" w:fill="auto"/>
            <w:vAlign w:val="center"/>
          </w:tcPr>
          <w:p w:rsidR="00C14069" w:rsidRPr="00C14069" w:rsidRDefault="00C14069" w:rsidP="00C14069">
            <w:pPr>
              <w:rPr>
                <w:rFonts w:asciiTheme="minorHAnsi" w:eastAsiaTheme="minorHAnsi" w:hAnsiTheme="minorHAnsi" w:cstheme="minorHAnsi"/>
                <w:b/>
                <w:sz w:val="22"/>
                <w:szCs w:val="22"/>
                <w:lang w:eastAsia="en-US"/>
              </w:rPr>
            </w:pPr>
            <w:r w:rsidRPr="00C14069">
              <w:rPr>
                <w:rFonts w:asciiTheme="minorHAnsi" w:eastAsiaTheme="minorHAnsi" w:hAnsiTheme="minorHAnsi" w:cstheme="minorHAnsi"/>
                <w:b/>
                <w:sz w:val="22"/>
                <w:szCs w:val="22"/>
                <w:lang w:eastAsia="en-US"/>
              </w:rPr>
              <w:t>OBJETIVO(S) DE APRENDIZAJE</w:t>
            </w:r>
          </w:p>
        </w:tc>
        <w:tc>
          <w:tcPr>
            <w:tcW w:w="2693" w:type="dxa"/>
            <w:gridSpan w:val="2"/>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HABILIDADES</w:t>
            </w:r>
          </w:p>
        </w:tc>
        <w:tc>
          <w:tcPr>
            <w:tcW w:w="2802" w:type="dxa"/>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CONTENIDOS</w:t>
            </w:r>
          </w:p>
        </w:tc>
      </w:tr>
      <w:tr w:rsidR="00C14069" w:rsidRPr="00C14069" w:rsidTr="001B4244">
        <w:trPr>
          <w:trHeight w:val="713"/>
          <w:jc w:val="center"/>
        </w:trPr>
        <w:tc>
          <w:tcPr>
            <w:tcW w:w="4815" w:type="dxa"/>
            <w:gridSpan w:val="3"/>
            <w:shd w:val="clear" w:color="auto" w:fill="auto"/>
            <w:vAlign w:val="center"/>
          </w:tcPr>
          <w:p w:rsidR="00C14069" w:rsidRPr="00C14069" w:rsidRDefault="00C14069" w:rsidP="00C14069">
            <w:pPr>
              <w:numPr>
                <w:ilvl w:val="0"/>
                <w:numId w:val="2"/>
              </w:numPr>
              <w:contextualSpacing/>
              <w:jc w:val="both"/>
              <w:rPr>
                <w:rFonts w:ascii="Arial" w:hAnsi="Arial" w:cs="Arial"/>
                <w:sz w:val="22"/>
                <w:szCs w:val="22"/>
                <w:lang w:eastAsia="es-CL"/>
              </w:rPr>
            </w:pPr>
            <w:r w:rsidRPr="00C14069">
              <w:rPr>
                <w:rFonts w:ascii="Arial" w:hAnsi="Arial" w:cs="Arial"/>
              </w:rPr>
              <w:t>Identificar, definir y comparar las configuraciones (estructuras) típicas o ideales de los textos expositivos y argumentativos</w:t>
            </w:r>
          </w:p>
        </w:tc>
        <w:tc>
          <w:tcPr>
            <w:tcW w:w="2693" w:type="dxa"/>
            <w:gridSpan w:val="2"/>
            <w:shd w:val="clear" w:color="auto" w:fill="auto"/>
            <w:vAlign w:val="center"/>
          </w:tcPr>
          <w:p w:rsidR="00C14069" w:rsidRPr="00C14069" w:rsidRDefault="00C14069" w:rsidP="00C14069">
            <w:pPr>
              <w:numPr>
                <w:ilvl w:val="0"/>
                <w:numId w:val="2"/>
              </w:numPr>
              <w:rPr>
                <w:rFonts w:ascii="Arial" w:eastAsiaTheme="minorHAnsi" w:hAnsi="Arial" w:cs="Arial"/>
                <w:sz w:val="22"/>
                <w:szCs w:val="22"/>
                <w:lang w:eastAsia="en-US"/>
              </w:rPr>
            </w:pPr>
            <w:r w:rsidRPr="00C14069">
              <w:rPr>
                <w:rFonts w:ascii="Arial" w:eastAsiaTheme="minorHAnsi" w:hAnsi="Arial" w:cs="Arial"/>
                <w:sz w:val="22"/>
                <w:szCs w:val="22"/>
                <w:lang w:eastAsia="en-US"/>
              </w:rPr>
              <w:t>Reconocer</w:t>
            </w:r>
          </w:p>
          <w:p w:rsidR="00C14069" w:rsidRPr="00B83205" w:rsidRDefault="00C14069" w:rsidP="00B83205">
            <w:pPr>
              <w:numPr>
                <w:ilvl w:val="0"/>
                <w:numId w:val="2"/>
              </w:numPr>
              <w:rPr>
                <w:rFonts w:ascii="Arial" w:eastAsiaTheme="minorHAnsi" w:hAnsi="Arial" w:cs="Arial"/>
                <w:sz w:val="22"/>
                <w:szCs w:val="22"/>
                <w:lang w:eastAsia="en-US"/>
              </w:rPr>
            </w:pPr>
            <w:r w:rsidRPr="00C14069">
              <w:rPr>
                <w:rFonts w:ascii="Arial" w:eastAsiaTheme="minorHAnsi" w:hAnsi="Arial" w:cs="Arial"/>
                <w:sz w:val="22"/>
                <w:szCs w:val="22"/>
                <w:lang w:eastAsia="en-US"/>
              </w:rPr>
              <w:t>Interpretar</w:t>
            </w:r>
          </w:p>
        </w:tc>
        <w:tc>
          <w:tcPr>
            <w:tcW w:w="2802" w:type="dxa"/>
            <w:shd w:val="clear" w:color="auto" w:fill="auto"/>
            <w:vAlign w:val="center"/>
          </w:tcPr>
          <w:p w:rsidR="00C14069" w:rsidRPr="00C14069" w:rsidRDefault="00C14069" w:rsidP="00C14069">
            <w:pPr>
              <w:numPr>
                <w:ilvl w:val="0"/>
                <w:numId w:val="1"/>
              </w:numPr>
              <w:rPr>
                <w:rFonts w:ascii="Arial" w:eastAsiaTheme="minorHAnsi" w:hAnsi="Arial" w:cs="Arial"/>
                <w:sz w:val="22"/>
                <w:szCs w:val="22"/>
                <w:lang w:eastAsia="en-US"/>
              </w:rPr>
            </w:pPr>
            <w:r w:rsidRPr="00C14069">
              <w:rPr>
                <w:rFonts w:ascii="Arial" w:eastAsiaTheme="minorHAnsi" w:hAnsi="Arial" w:cs="Arial"/>
                <w:sz w:val="22"/>
                <w:szCs w:val="22"/>
                <w:lang w:eastAsia="en-US"/>
              </w:rPr>
              <w:t>Ensayo</w:t>
            </w:r>
          </w:p>
          <w:p w:rsidR="00C14069" w:rsidRPr="00C14069" w:rsidRDefault="00C14069" w:rsidP="00C14069">
            <w:pPr>
              <w:numPr>
                <w:ilvl w:val="0"/>
                <w:numId w:val="1"/>
              </w:numPr>
              <w:rPr>
                <w:rFonts w:ascii="Arial" w:eastAsiaTheme="minorHAnsi" w:hAnsi="Arial" w:cs="Arial"/>
                <w:sz w:val="22"/>
                <w:szCs w:val="22"/>
                <w:lang w:eastAsia="en-US"/>
              </w:rPr>
            </w:pPr>
            <w:r w:rsidRPr="00C14069">
              <w:rPr>
                <w:rFonts w:ascii="Arial" w:eastAsiaTheme="minorHAnsi" w:hAnsi="Arial" w:cs="Arial"/>
                <w:sz w:val="22"/>
                <w:szCs w:val="22"/>
                <w:lang w:eastAsia="en-US"/>
              </w:rPr>
              <w:t>Argumentación</w:t>
            </w:r>
          </w:p>
        </w:tc>
      </w:tr>
    </w:tbl>
    <w:p w:rsidR="00C14069" w:rsidRPr="00C14069" w:rsidRDefault="00C14069" w:rsidP="00C14069">
      <w:pPr>
        <w:jc w:val="center"/>
        <w:rPr>
          <w:rFonts w:asciiTheme="majorHAnsi" w:hAnsiTheme="majorHAnsi"/>
          <w:sz w:val="6"/>
          <w:szCs w:val="6"/>
          <w:lang w:val="en-US"/>
        </w:rPr>
      </w:pPr>
    </w:p>
    <w:p w:rsidR="006A020D" w:rsidRDefault="000C0752" w:rsidP="00D94AA7">
      <w:pPr>
        <w:tabs>
          <w:tab w:val="left" w:pos="1938"/>
        </w:tabs>
        <w:jc w:val="both"/>
        <w:rPr>
          <w:rFonts w:ascii="Arial" w:hAnsi="Arial" w:cs="Arial"/>
          <w:b/>
        </w:rPr>
      </w:pPr>
      <w:r w:rsidRPr="000C0752">
        <w:rPr>
          <w:rFonts w:ascii="Arial" w:hAnsi="Arial" w:cs="Arial"/>
          <w:b/>
          <w:szCs w:val="6"/>
        </w:rPr>
        <w:t xml:space="preserve">Los siguientes son textos </w:t>
      </w:r>
      <w:r w:rsidRPr="000C0752">
        <w:rPr>
          <w:rFonts w:ascii="Arial" w:hAnsi="Arial" w:cs="Arial"/>
          <w:b/>
        </w:rPr>
        <w:t>argumentativos</w:t>
      </w:r>
      <w:r w:rsidR="005F7C60">
        <w:rPr>
          <w:rFonts w:ascii="Arial" w:hAnsi="Arial" w:cs="Arial"/>
          <w:b/>
        </w:rPr>
        <w:t xml:space="preserve"> elaborados por estudiantes de cuarto año medio año 2018. N</w:t>
      </w:r>
      <w:r w:rsidRPr="000C0752">
        <w:rPr>
          <w:rFonts w:ascii="Arial" w:hAnsi="Arial" w:cs="Arial"/>
          <w:b/>
        </w:rPr>
        <w:t>os presentan proposiciones y pretenden convencer</w:t>
      </w:r>
      <w:r w:rsidR="005F7C60">
        <w:rPr>
          <w:rFonts w:ascii="Arial" w:hAnsi="Arial" w:cs="Arial"/>
          <w:b/>
        </w:rPr>
        <w:t xml:space="preserve">nos como lectores </w:t>
      </w:r>
      <w:r w:rsidRPr="000C0752">
        <w:rPr>
          <w:rFonts w:ascii="Arial" w:hAnsi="Arial" w:cs="Arial"/>
          <w:b/>
        </w:rPr>
        <w:t xml:space="preserve">sobre </w:t>
      </w:r>
      <w:r w:rsidR="005F7C60">
        <w:rPr>
          <w:rFonts w:ascii="Arial" w:hAnsi="Arial" w:cs="Arial"/>
          <w:b/>
        </w:rPr>
        <w:t>su</w:t>
      </w:r>
      <w:r w:rsidRPr="000C0752">
        <w:rPr>
          <w:rFonts w:ascii="Arial" w:hAnsi="Arial" w:cs="Arial"/>
          <w:b/>
        </w:rPr>
        <w:t xml:space="preserve"> determinado punto de vista</w:t>
      </w:r>
      <w:r w:rsidR="005F7C60">
        <w:rPr>
          <w:rFonts w:ascii="Arial" w:hAnsi="Arial" w:cs="Arial"/>
          <w:b/>
        </w:rPr>
        <w:t xml:space="preserve"> en una misma temática</w:t>
      </w:r>
      <w:r w:rsidRPr="000C0752">
        <w:rPr>
          <w:rFonts w:ascii="Arial" w:hAnsi="Arial" w:cs="Arial"/>
          <w:b/>
        </w:rPr>
        <w:t>.</w:t>
      </w:r>
    </w:p>
    <w:p w:rsidR="006A020D" w:rsidRPr="006A020D" w:rsidRDefault="006A020D" w:rsidP="00D94AA7">
      <w:pPr>
        <w:tabs>
          <w:tab w:val="left" w:pos="1938"/>
        </w:tabs>
        <w:jc w:val="both"/>
        <w:rPr>
          <w:rFonts w:ascii="Arial" w:hAnsi="Arial" w:cs="Arial"/>
        </w:rPr>
      </w:pPr>
    </w:p>
    <w:p w:rsidR="000C0752" w:rsidRPr="006A020D" w:rsidRDefault="000C0752" w:rsidP="00D94AA7">
      <w:pPr>
        <w:tabs>
          <w:tab w:val="left" w:pos="1938"/>
        </w:tabs>
        <w:jc w:val="both"/>
        <w:rPr>
          <w:rFonts w:ascii="Arial" w:hAnsi="Arial" w:cs="Arial"/>
        </w:rPr>
      </w:pPr>
      <w:r w:rsidRPr="006A020D">
        <w:rPr>
          <w:rFonts w:ascii="Arial" w:hAnsi="Arial" w:cs="Arial"/>
        </w:rPr>
        <w:t xml:space="preserve"> Lee con detención</w:t>
      </w:r>
      <w:r w:rsidR="005F7C60" w:rsidRPr="006A020D">
        <w:rPr>
          <w:rFonts w:ascii="Arial" w:hAnsi="Arial" w:cs="Arial"/>
        </w:rPr>
        <w:t xml:space="preserve"> cada texto y completa la tabla. </w:t>
      </w:r>
      <w:proofErr w:type="gramStart"/>
      <w:r w:rsidR="006A020D">
        <w:rPr>
          <w:rFonts w:ascii="Arial" w:hAnsi="Arial" w:cs="Arial"/>
        </w:rPr>
        <w:t>( 2</w:t>
      </w:r>
      <w:proofErr w:type="gramEnd"/>
      <w:r w:rsidR="006A020D">
        <w:rPr>
          <w:rFonts w:ascii="Arial" w:hAnsi="Arial" w:cs="Arial"/>
        </w:rPr>
        <w:t xml:space="preserve"> </w:t>
      </w:r>
      <w:proofErr w:type="spellStart"/>
      <w:r w:rsidR="006A020D">
        <w:rPr>
          <w:rFonts w:ascii="Arial" w:hAnsi="Arial" w:cs="Arial"/>
        </w:rPr>
        <w:t>pts</w:t>
      </w:r>
      <w:proofErr w:type="spellEnd"/>
      <w:r w:rsidR="006A020D">
        <w:rPr>
          <w:rFonts w:ascii="Arial" w:hAnsi="Arial" w:cs="Arial"/>
        </w:rPr>
        <w:t xml:space="preserve"> cada una) </w:t>
      </w:r>
    </w:p>
    <w:p w:rsidR="000C0752" w:rsidRDefault="000C0752" w:rsidP="00D94AA7">
      <w:pPr>
        <w:tabs>
          <w:tab w:val="left" w:pos="1938"/>
        </w:tabs>
        <w:jc w:val="both"/>
        <w:rPr>
          <w:rFonts w:ascii="Arial" w:hAnsi="Arial" w:cs="Arial"/>
        </w:rPr>
      </w:pPr>
    </w:p>
    <w:tbl>
      <w:tblPr>
        <w:tblStyle w:val="Tablaconcuadrcula"/>
        <w:tblW w:w="0" w:type="auto"/>
        <w:tblInd w:w="250"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10540"/>
      </w:tblGrid>
      <w:tr w:rsidR="005F7C60" w:rsidTr="00285FE3">
        <w:tc>
          <w:tcPr>
            <w:tcW w:w="10540" w:type="dxa"/>
          </w:tcPr>
          <w:p w:rsidR="00BB4EBF" w:rsidRDefault="00BB4EBF" w:rsidP="00D94AA7">
            <w:pPr>
              <w:tabs>
                <w:tab w:val="left" w:pos="1938"/>
              </w:tabs>
              <w:jc w:val="both"/>
              <w:rPr>
                <w:rFonts w:ascii="Arial" w:hAnsi="Arial" w:cs="Arial"/>
              </w:rPr>
            </w:pPr>
          </w:p>
          <w:p w:rsidR="005F7C60" w:rsidRDefault="005F7C60" w:rsidP="00D94AA7">
            <w:pPr>
              <w:tabs>
                <w:tab w:val="left" w:pos="1938"/>
              </w:tabs>
              <w:jc w:val="both"/>
              <w:rPr>
                <w:rFonts w:ascii="Arial" w:hAnsi="Arial" w:cs="Arial"/>
              </w:rPr>
            </w:pPr>
            <w:r>
              <w:rPr>
                <w:rFonts w:ascii="Arial" w:hAnsi="Arial" w:cs="Arial"/>
              </w:rPr>
              <w:t>Recuerda</w:t>
            </w:r>
            <w:r w:rsidR="00BB4EBF">
              <w:rPr>
                <w:rFonts w:ascii="Arial" w:hAnsi="Arial" w:cs="Arial"/>
              </w:rPr>
              <w:t xml:space="preserve"> que en la argumentación</w:t>
            </w:r>
            <w:r>
              <w:rPr>
                <w:rFonts w:ascii="Arial" w:hAnsi="Arial" w:cs="Arial"/>
              </w:rPr>
              <w:t>:</w:t>
            </w:r>
          </w:p>
          <w:p w:rsidR="00BB4EBF" w:rsidRDefault="00BB4EBF" w:rsidP="00D94AA7">
            <w:pPr>
              <w:tabs>
                <w:tab w:val="left" w:pos="1938"/>
              </w:tabs>
              <w:jc w:val="both"/>
              <w:rPr>
                <w:rFonts w:ascii="Arial" w:hAnsi="Arial" w:cs="Arial"/>
              </w:rPr>
            </w:pPr>
          </w:p>
          <w:p w:rsidR="005F7C60" w:rsidRDefault="005F7C60" w:rsidP="005F7C60">
            <w:pPr>
              <w:pStyle w:val="Prrafodelista"/>
              <w:numPr>
                <w:ilvl w:val="0"/>
                <w:numId w:val="37"/>
              </w:numPr>
              <w:tabs>
                <w:tab w:val="left" w:pos="1938"/>
              </w:tabs>
              <w:jc w:val="both"/>
              <w:rPr>
                <w:rFonts w:ascii="Arial" w:hAnsi="Arial" w:cs="Arial"/>
              </w:rPr>
            </w:pPr>
            <w:r w:rsidRPr="005F7C60">
              <w:rPr>
                <w:rFonts w:ascii="Arial" w:hAnsi="Arial" w:cs="Arial"/>
              </w:rPr>
              <w:t>La</w:t>
            </w:r>
            <w:r w:rsidRPr="005F7C60">
              <w:rPr>
                <w:rFonts w:ascii="Arial" w:hAnsi="Arial" w:cs="Arial"/>
                <w:b/>
              </w:rPr>
              <w:t xml:space="preserve"> tesis</w:t>
            </w:r>
            <w:r>
              <w:rPr>
                <w:rFonts w:ascii="Arial" w:hAnsi="Arial" w:cs="Arial"/>
              </w:rPr>
              <w:t xml:space="preserve"> es una afirmación que se emite públicamente</w:t>
            </w:r>
          </w:p>
          <w:p w:rsidR="005F7C60" w:rsidRDefault="005F7C60" w:rsidP="005F7C60">
            <w:pPr>
              <w:pStyle w:val="Prrafodelista"/>
              <w:numPr>
                <w:ilvl w:val="0"/>
                <w:numId w:val="37"/>
              </w:numPr>
              <w:tabs>
                <w:tab w:val="left" w:pos="1938"/>
              </w:tabs>
              <w:jc w:val="both"/>
              <w:rPr>
                <w:rFonts w:ascii="Arial" w:hAnsi="Arial" w:cs="Arial"/>
              </w:rPr>
            </w:pPr>
            <w:r w:rsidRPr="005F7C60">
              <w:rPr>
                <w:rFonts w:ascii="Arial" w:hAnsi="Arial" w:cs="Arial"/>
              </w:rPr>
              <w:t>La</w:t>
            </w:r>
            <w:r>
              <w:rPr>
                <w:rFonts w:ascii="Arial" w:hAnsi="Arial" w:cs="Arial"/>
                <w:b/>
              </w:rPr>
              <w:t xml:space="preserve"> base </w:t>
            </w:r>
            <w:r w:rsidRPr="005F7C60">
              <w:rPr>
                <w:rFonts w:ascii="Arial" w:hAnsi="Arial" w:cs="Arial"/>
              </w:rPr>
              <w:t>responde a por qué se afirma lo anterior</w:t>
            </w:r>
          </w:p>
          <w:p w:rsidR="005F7C60" w:rsidRDefault="00BB4EBF" w:rsidP="005F7C60">
            <w:pPr>
              <w:pStyle w:val="Prrafodelista"/>
              <w:numPr>
                <w:ilvl w:val="0"/>
                <w:numId w:val="37"/>
              </w:numPr>
              <w:tabs>
                <w:tab w:val="left" w:pos="1938"/>
              </w:tabs>
              <w:jc w:val="both"/>
              <w:rPr>
                <w:rFonts w:ascii="Arial" w:hAnsi="Arial" w:cs="Arial"/>
              </w:rPr>
            </w:pPr>
            <w:r>
              <w:rPr>
                <w:rFonts w:ascii="Arial" w:hAnsi="Arial" w:cs="Arial"/>
              </w:rPr>
              <w:t xml:space="preserve">Las </w:t>
            </w:r>
            <w:r w:rsidRPr="005C76BE">
              <w:rPr>
                <w:rFonts w:ascii="Arial" w:hAnsi="Arial" w:cs="Arial"/>
                <w:b/>
              </w:rPr>
              <w:t>garantías</w:t>
            </w:r>
            <w:r>
              <w:rPr>
                <w:rFonts w:ascii="Arial" w:hAnsi="Arial" w:cs="Arial"/>
              </w:rPr>
              <w:t xml:space="preserve"> </w:t>
            </w:r>
            <w:r w:rsidR="005C76BE">
              <w:rPr>
                <w:rFonts w:ascii="Arial" w:hAnsi="Arial" w:cs="Arial"/>
              </w:rPr>
              <w:t>permiten establecer que las bases de la tesis sean las apropiadas (razonamiento lógico)</w:t>
            </w:r>
          </w:p>
          <w:p w:rsidR="00BB4EBF" w:rsidRDefault="00BB4EBF" w:rsidP="005F7C60">
            <w:pPr>
              <w:pStyle w:val="Prrafodelista"/>
              <w:numPr>
                <w:ilvl w:val="0"/>
                <w:numId w:val="37"/>
              </w:numPr>
              <w:tabs>
                <w:tab w:val="left" w:pos="1938"/>
              </w:tabs>
              <w:jc w:val="both"/>
              <w:rPr>
                <w:rFonts w:ascii="Arial" w:hAnsi="Arial" w:cs="Arial"/>
              </w:rPr>
            </w:pPr>
            <w:r>
              <w:rPr>
                <w:rFonts w:ascii="Arial" w:hAnsi="Arial" w:cs="Arial"/>
              </w:rPr>
              <w:t xml:space="preserve">Los </w:t>
            </w:r>
            <w:r w:rsidRPr="00BB4EBF">
              <w:rPr>
                <w:rFonts w:ascii="Arial" w:hAnsi="Arial" w:cs="Arial"/>
                <w:b/>
              </w:rPr>
              <w:t>respaldos</w:t>
            </w:r>
            <w:r>
              <w:rPr>
                <w:rFonts w:ascii="Arial" w:hAnsi="Arial" w:cs="Arial"/>
              </w:rPr>
              <w:t xml:space="preserve"> son la evidencia concreta que sustenta lo que se afirma</w:t>
            </w:r>
          </w:p>
          <w:p w:rsidR="00BB4EBF" w:rsidRPr="005F7C60" w:rsidRDefault="00BB4EBF" w:rsidP="00BB4EBF">
            <w:pPr>
              <w:pStyle w:val="Prrafodelista"/>
              <w:tabs>
                <w:tab w:val="left" w:pos="1938"/>
              </w:tabs>
              <w:jc w:val="both"/>
              <w:rPr>
                <w:rFonts w:ascii="Arial" w:hAnsi="Arial" w:cs="Arial"/>
              </w:rPr>
            </w:pPr>
          </w:p>
        </w:tc>
      </w:tr>
    </w:tbl>
    <w:p w:rsidR="005F7C60" w:rsidRDefault="005F7C60" w:rsidP="00D94AA7">
      <w:pPr>
        <w:tabs>
          <w:tab w:val="left" w:pos="1938"/>
        </w:tabs>
        <w:jc w:val="both"/>
        <w:rPr>
          <w:rFonts w:ascii="Arial" w:hAnsi="Arial" w:cs="Arial"/>
        </w:rPr>
      </w:pPr>
    </w:p>
    <w:p w:rsidR="005F7C60" w:rsidRPr="00224628" w:rsidRDefault="00224628" w:rsidP="00224628">
      <w:pPr>
        <w:pStyle w:val="Prrafodelista"/>
        <w:numPr>
          <w:ilvl w:val="0"/>
          <w:numId w:val="39"/>
        </w:numPr>
        <w:tabs>
          <w:tab w:val="left" w:pos="1938"/>
        </w:tabs>
        <w:jc w:val="both"/>
        <w:rPr>
          <w:rFonts w:ascii="Arial" w:hAnsi="Arial" w:cs="Arial"/>
          <w:b/>
        </w:rPr>
      </w:pPr>
      <w:r w:rsidRPr="00224628">
        <w:rPr>
          <w:rFonts w:ascii="Arial" w:hAnsi="Arial" w:cs="Arial"/>
          <w:b/>
        </w:rPr>
        <w:t>Escribe la tesis que plantea el autor de cada texto en el espacio asignado:</w:t>
      </w:r>
    </w:p>
    <w:p w:rsidR="00224628" w:rsidRPr="00224628" w:rsidRDefault="00224628" w:rsidP="00224628">
      <w:pPr>
        <w:pStyle w:val="Prrafodelista"/>
        <w:tabs>
          <w:tab w:val="left" w:pos="1938"/>
        </w:tabs>
        <w:ind w:left="1080"/>
        <w:jc w:val="both"/>
        <w:rPr>
          <w:rFonts w:ascii="Arial" w:hAnsi="Arial" w:cs="Arial"/>
        </w:rPr>
      </w:pPr>
    </w:p>
    <w:tbl>
      <w:tblPr>
        <w:tblStyle w:val="Tablaconcuadrcula"/>
        <w:tblW w:w="0" w:type="auto"/>
        <w:tblInd w:w="108" w:type="dxa"/>
        <w:tblLook w:val="04A0" w:firstRow="1" w:lastRow="0" w:firstColumn="1" w:lastColumn="0" w:noHBand="0" w:noVBand="1"/>
      </w:tblPr>
      <w:tblGrid>
        <w:gridCol w:w="2014"/>
        <w:gridCol w:w="8668"/>
      </w:tblGrid>
      <w:tr w:rsidR="005F7C60" w:rsidTr="00285FE3">
        <w:tc>
          <w:tcPr>
            <w:tcW w:w="10682" w:type="dxa"/>
            <w:gridSpan w:val="2"/>
          </w:tcPr>
          <w:p w:rsidR="005F7C60" w:rsidRDefault="005F7C60" w:rsidP="005F7C60">
            <w:pPr>
              <w:tabs>
                <w:tab w:val="left" w:pos="1938"/>
              </w:tabs>
              <w:jc w:val="both"/>
              <w:rPr>
                <w:rFonts w:ascii="Arial" w:hAnsi="Arial" w:cs="Arial"/>
              </w:rPr>
            </w:pPr>
            <w:r w:rsidRPr="00D94AA7">
              <w:rPr>
                <w:rFonts w:ascii="Arial" w:hAnsi="Arial" w:cs="Arial"/>
              </w:rPr>
              <w:t xml:space="preserve">Hay tanta gente en el mundo muriéndose de hambre y enfermedades, sin embargo, nosotros estamos más preocupados de los avances futuros. Damos la espalda a esa gente mientras intentamos olvidarla y seguir adelante. Miles de millones de dólares gastan cada año las grandes compañías en investigación espacial. Si el dinero gastado en la exploración del espacio se empleara para beneficiar al necesitado y no al codicioso, podría aliviarse el sufrimiento de millones de personas. </w:t>
            </w:r>
          </w:p>
          <w:p w:rsidR="005F7C60" w:rsidRDefault="005F7C60" w:rsidP="005F7C60">
            <w:pPr>
              <w:tabs>
                <w:tab w:val="left" w:pos="1938"/>
              </w:tabs>
              <w:jc w:val="right"/>
              <w:rPr>
                <w:rFonts w:ascii="Arial" w:hAnsi="Arial" w:cs="Arial"/>
              </w:rPr>
            </w:pPr>
            <w:r w:rsidRPr="00D94AA7">
              <w:rPr>
                <w:rFonts w:ascii="Arial" w:hAnsi="Arial" w:cs="Arial"/>
              </w:rPr>
              <w:t xml:space="preserve">Ana </w:t>
            </w:r>
          </w:p>
          <w:p w:rsidR="005F7C60" w:rsidRDefault="005F7C60" w:rsidP="00D94AA7">
            <w:pPr>
              <w:tabs>
                <w:tab w:val="left" w:pos="1938"/>
              </w:tabs>
              <w:jc w:val="both"/>
              <w:rPr>
                <w:rFonts w:ascii="Arial" w:hAnsi="Arial" w:cs="Arial"/>
              </w:rPr>
            </w:pPr>
          </w:p>
        </w:tc>
      </w:tr>
      <w:tr w:rsidR="005F7C60" w:rsidTr="00285FE3">
        <w:tc>
          <w:tcPr>
            <w:tcW w:w="2014" w:type="dxa"/>
          </w:tcPr>
          <w:p w:rsidR="005F7C60" w:rsidRDefault="005F7C60" w:rsidP="00D94AA7">
            <w:pPr>
              <w:tabs>
                <w:tab w:val="left" w:pos="1938"/>
              </w:tabs>
              <w:jc w:val="both"/>
              <w:rPr>
                <w:rFonts w:ascii="Arial" w:hAnsi="Arial" w:cs="Arial"/>
              </w:rPr>
            </w:pPr>
            <w:r>
              <w:rPr>
                <w:rFonts w:ascii="Arial" w:hAnsi="Arial" w:cs="Arial"/>
              </w:rPr>
              <w:t>Tesis del texto</w:t>
            </w:r>
          </w:p>
        </w:tc>
        <w:tc>
          <w:tcPr>
            <w:tcW w:w="8668" w:type="dxa"/>
          </w:tcPr>
          <w:p w:rsidR="005F7C60" w:rsidRDefault="005F7C60" w:rsidP="00D94AA7">
            <w:pPr>
              <w:tabs>
                <w:tab w:val="left" w:pos="1938"/>
              </w:tabs>
              <w:jc w:val="both"/>
              <w:rPr>
                <w:rFonts w:ascii="Arial" w:hAnsi="Arial" w:cs="Arial"/>
              </w:rPr>
            </w:pPr>
          </w:p>
          <w:p w:rsidR="005F7C60" w:rsidRDefault="005F7C60" w:rsidP="00D94AA7">
            <w:pPr>
              <w:tabs>
                <w:tab w:val="left" w:pos="1938"/>
              </w:tabs>
              <w:jc w:val="both"/>
              <w:rPr>
                <w:rFonts w:ascii="Arial" w:hAnsi="Arial" w:cs="Arial"/>
              </w:rPr>
            </w:pPr>
          </w:p>
        </w:tc>
      </w:tr>
    </w:tbl>
    <w:p w:rsidR="005F7C60" w:rsidRDefault="005F7C60" w:rsidP="00D94AA7">
      <w:pPr>
        <w:tabs>
          <w:tab w:val="left" w:pos="1938"/>
        </w:tabs>
        <w:jc w:val="both"/>
        <w:rPr>
          <w:rFonts w:ascii="Arial" w:hAnsi="Arial" w:cs="Arial"/>
        </w:rPr>
      </w:pPr>
    </w:p>
    <w:p w:rsidR="00D94AA7" w:rsidRDefault="00D94AA7" w:rsidP="00D94AA7">
      <w:pPr>
        <w:tabs>
          <w:tab w:val="left" w:pos="1938"/>
        </w:tabs>
        <w:jc w:val="both"/>
        <w:rPr>
          <w:rFonts w:ascii="Arial" w:hAnsi="Arial" w:cs="Arial"/>
        </w:rPr>
      </w:pPr>
    </w:p>
    <w:p w:rsidR="00D94AA7" w:rsidRDefault="00D94AA7" w:rsidP="00D94AA7">
      <w:pPr>
        <w:tabs>
          <w:tab w:val="left" w:pos="1938"/>
        </w:tabs>
        <w:jc w:val="both"/>
        <w:rPr>
          <w:rFonts w:ascii="Arial" w:hAnsi="Arial" w:cs="Arial"/>
        </w:rPr>
      </w:pPr>
    </w:p>
    <w:tbl>
      <w:tblPr>
        <w:tblStyle w:val="Tablaconcuadrcula"/>
        <w:tblW w:w="0" w:type="auto"/>
        <w:tblInd w:w="108" w:type="dxa"/>
        <w:tblLook w:val="04A0" w:firstRow="1" w:lastRow="0" w:firstColumn="1" w:lastColumn="0" w:noHBand="0" w:noVBand="1"/>
      </w:tblPr>
      <w:tblGrid>
        <w:gridCol w:w="2014"/>
        <w:gridCol w:w="8668"/>
      </w:tblGrid>
      <w:tr w:rsidR="005F7C60" w:rsidTr="00285FE3">
        <w:tc>
          <w:tcPr>
            <w:tcW w:w="10682" w:type="dxa"/>
            <w:gridSpan w:val="2"/>
          </w:tcPr>
          <w:p w:rsidR="005F7C60" w:rsidRDefault="005F7C60" w:rsidP="005F7C60">
            <w:pPr>
              <w:tabs>
                <w:tab w:val="left" w:pos="1938"/>
              </w:tabs>
              <w:jc w:val="both"/>
              <w:rPr>
                <w:rFonts w:ascii="Arial" w:hAnsi="Arial" w:cs="Arial"/>
              </w:rPr>
            </w:pPr>
            <w:r w:rsidRPr="00D94AA7">
              <w:rPr>
                <w:rFonts w:ascii="Arial" w:hAnsi="Arial" w:cs="Arial"/>
              </w:rPr>
              <w:t xml:space="preserve">El desafío de explorar el espacio es fuente de inspiración para mucha gente. Durante miles de años hemos estado soñando con el cielo, deseando alcanzar y tocar las estrellas, deseando comunicarnos con algo que sólo imaginamos que podría existir, anhelando saber... ¿Estamos solos? La exploración del espacio es una metáfora del deseo de saber y el deseo de saber es lo que hace avanzar nuestro mundo. Mientras los realistas siguen recordándonos nuestros problemas actuales, los soñadores abren nuestras mentes. Son las visiones, esperanzas y deseos de los soñadores los que nos conducirán al futuro. </w:t>
            </w:r>
          </w:p>
          <w:p w:rsidR="005F7C60" w:rsidRDefault="005F7C60" w:rsidP="005F7C60">
            <w:pPr>
              <w:tabs>
                <w:tab w:val="left" w:pos="1938"/>
              </w:tabs>
              <w:jc w:val="right"/>
              <w:rPr>
                <w:rFonts w:ascii="Arial" w:hAnsi="Arial" w:cs="Arial"/>
              </w:rPr>
            </w:pPr>
            <w:r w:rsidRPr="00D94AA7">
              <w:rPr>
                <w:rFonts w:ascii="Arial" w:hAnsi="Arial" w:cs="Arial"/>
              </w:rPr>
              <w:t xml:space="preserve">Beatriz </w:t>
            </w:r>
          </w:p>
          <w:p w:rsidR="005F7C60" w:rsidRDefault="005F7C60" w:rsidP="005F7C60">
            <w:pPr>
              <w:tabs>
                <w:tab w:val="left" w:pos="1938"/>
              </w:tabs>
              <w:jc w:val="right"/>
              <w:rPr>
                <w:rFonts w:ascii="Arial" w:hAnsi="Arial" w:cs="Arial"/>
              </w:rPr>
            </w:pPr>
          </w:p>
        </w:tc>
      </w:tr>
      <w:tr w:rsidR="005F7C60" w:rsidTr="00285FE3">
        <w:tc>
          <w:tcPr>
            <w:tcW w:w="2014" w:type="dxa"/>
          </w:tcPr>
          <w:p w:rsidR="005F7C60" w:rsidRDefault="005F7C60" w:rsidP="00BC2FA1">
            <w:pPr>
              <w:tabs>
                <w:tab w:val="left" w:pos="1938"/>
              </w:tabs>
              <w:jc w:val="both"/>
              <w:rPr>
                <w:rFonts w:ascii="Arial" w:hAnsi="Arial" w:cs="Arial"/>
              </w:rPr>
            </w:pPr>
            <w:r>
              <w:rPr>
                <w:rFonts w:ascii="Arial" w:hAnsi="Arial" w:cs="Arial"/>
              </w:rPr>
              <w:t>Tesis del texto</w:t>
            </w:r>
          </w:p>
        </w:tc>
        <w:tc>
          <w:tcPr>
            <w:tcW w:w="8668" w:type="dxa"/>
          </w:tcPr>
          <w:p w:rsidR="005F7C60" w:rsidRDefault="005F7C60" w:rsidP="00BC2FA1">
            <w:pPr>
              <w:tabs>
                <w:tab w:val="left" w:pos="1938"/>
              </w:tabs>
              <w:jc w:val="both"/>
              <w:rPr>
                <w:rFonts w:ascii="Arial" w:hAnsi="Arial" w:cs="Arial"/>
              </w:rPr>
            </w:pPr>
          </w:p>
          <w:p w:rsidR="005F7C60" w:rsidRDefault="005F7C60" w:rsidP="00BC2FA1">
            <w:pPr>
              <w:tabs>
                <w:tab w:val="left" w:pos="1938"/>
              </w:tabs>
              <w:jc w:val="both"/>
              <w:rPr>
                <w:rFonts w:ascii="Arial" w:hAnsi="Arial" w:cs="Arial"/>
              </w:rPr>
            </w:pPr>
          </w:p>
        </w:tc>
      </w:tr>
    </w:tbl>
    <w:p w:rsidR="005F7C60" w:rsidRDefault="005F7C60" w:rsidP="00D94AA7">
      <w:pPr>
        <w:tabs>
          <w:tab w:val="left" w:pos="1938"/>
        </w:tabs>
        <w:jc w:val="both"/>
        <w:rPr>
          <w:rFonts w:ascii="Arial" w:hAnsi="Arial" w:cs="Arial"/>
        </w:rPr>
      </w:pPr>
    </w:p>
    <w:p w:rsidR="005C76BE" w:rsidRDefault="005C76BE" w:rsidP="00D94AA7">
      <w:pPr>
        <w:tabs>
          <w:tab w:val="left" w:pos="1938"/>
        </w:tabs>
        <w:jc w:val="both"/>
        <w:rPr>
          <w:rFonts w:ascii="Arial" w:hAnsi="Arial" w:cs="Arial"/>
        </w:rPr>
      </w:pPr>
    </w:p>
    <w:p w:rsidR="005C76BE" w:rsidRDefault="005C76BE" w:rsidP="00D94AA7">
      <w:pPr>
        <w:tabs>
          <w:tab w:val="left" w:pos="1938"/>
        </w:tabs>
        <w:jc w:val="both"/>
        <w:rPr>
          <w:rFonts w:ascii="Arial" w:hAnsi="Arial" w:cs="Arial"/>
        </w:rPr>
      </w:pPr>
    </w:p>
    <w:p w:rsidR="00D94AA7" w:rsidRDefault="00D94AA7" w:rsidP="00D94AA7">
      <w:pPr>
        <w:tabs>
          <w:tab w:val="left" w:pos="1938"/>
        </w:tabs>
        <w:jc w:val="right"/>
        <w:rPr>
          <w:rFonts w:ascii="Arial" w:hAnsi="Arial" w:cs="Arial"/>
        </w:rPr>
      </w:pPr>
      <w:r w:rsidRPr="00D94AA7">
        <w:rPr>
          <w:rFonts w:ascii="Arial" w:hAnsi="Arial" w:cs="Arial"/>
        </w:rPr>
        <w:t xml:space="preserve"> </w:t>
      </w:r>
    </w:p>
    <w:tbl>
      <w:tblPr>
        <w:tblStyle w:val="Tablaconcuadrcula"/>
        <w:tblW w:w="0" w:type="auto"/>
        <w:tblInd w:w="108" w:type="dxa"/>
        <w:tblLook w:val="04A0" w:firstRow="1" w:lastRow="0" w:firstColumn="1" w:lastColumn="0" w:noHBand="0" w:noVBand="1"/>
      </w:tblPr>
      <w:tblGrid>
        <w:gridCol w:w="2014"/>
        <w:gridCol w:w="8668"/>
      </w:tblGrid>
      <w:tr w:rsidR="005F7C60" w:rsidTr="00285FE3">
        <w:tc>
          <w:tcPr>
            <w:tcW w:w="10682" w:type="dxa"/>
            <w:gridSpan w:val="2"/>
          </w:tcPr>
          <w:p w:rsidR="005F7C60" w:rsidRDefault="005F7C60" w:rsidP="005F7C60">
            <w:pPr>
              <w:tabs>
                <w:tab w:val="left" w:pos="1938"/>
              </w:tabs>
              <w:jc w:val="both"/>
              <w:rPr>
                <w:rFonts w:ascii="Arial" w:hAnsi="Arial" w:cs="Arial"/>
              </w:rPr>
            </w:pPr>
            <w:r w:rsidRPr="00D94AA7">
              <w:rPr>
                <w:rFonts w:ascii="Arial" w:hAnsi="Arial" w:cs="Arial"/>
              </w:rPr>
              <w:t xml:space="preserve">Destruimos las selvas tropicales porque hay petróleo debajo de ellas, excavamos minas en terreno sagrado para buscar uranio. ¿Arruinaríamos también otro planeta solo por solucionar problemas que hemos provocado nosotros mismos? ¡Por supuesto! La exploración del espacio confirma la peligrosa creencia de que los problemas humanos pueden solucionarse, mediante nuestra siempre expansiva dominación del medio ambiente. Si sabemos que siempre hay otro planeta al alcance de la mano, esperando ser explotado, los seres humanos seguirán sintiendo el derecho para abusar con toda libertad de los recursos naturales, como por ejemplo, los ríos y las selvas tropicales. Hemos hecho suficiente daño a la Tierra. Deberíamos dejar tranquilo el espacio exterior. </w:t>
            </w:r>
          </w:p>
          <w:p w:rsidR="005F7C60" w:rsidRDefault="005F7C60" w:rsidP="005F7C60">
            <w:pPr>
              <w:tabs>
                <w:tab w:val="left" w:pos="1938"/>
              </w:tabs>
              <w:jc w:val="right"/>
              <w:rPr>
                <w:rFonts w:ascii="Arial" w:hAnsi="Arial" w:cs="Arial"/>
              </w:rPr>
            </w:pPr>
            <w:r w:rsidRPr="00D94AA7">
              <w:rPr>
                <w:rFonts w:ascii="Arial" w:hAnsi="Arial" w:cs="Arial"/>
              </w:rPr>
              <w:t>Diego</w:t>
            </w:r>
          </w:p>
        </w:tc>
      </w:tr>
      <w:tr w:rsidR="005F7C60" w:rsidTr="00285FE3">
        <w:tc>
          <w:tcPr>
            <w:tcW w:w="2014" w:type="dxa"/>
          </w:tcPr>
          <w:p w:rsidR="005F7C60" w:rsidRDefault="005F7C60" w:rsidP="00BC2FA1">
            <w:pPr>
              <w:tabs>
                <w:tab w:val="left" w:pos="1938"/>
              </w:tabs>
              <w:jc w:val="both"/>
              <w:rPr>
                <w:rFonts w:ascii="Arial" w:hAnsi="Arial" w:cs="Arial"/>
              </w:rPr>
            </w:pPr>
            <w:r>
              <w:rPr>
                <w:rFonts w:ascii="Arial" w:hAnsi="Arial" w:cs="Arial"/>
              </w:rPr>
              <w:t>Tesis del texto</w:t>
            </w:r>
          </w:p>
        </w:tc>
        <w:tc>
          <w:tcPr>
            <w:tcW w:w="8668" w:type="dxa"/>
          </w:tcPr>
          <w:p w:rsidR="005F7C60" w:rsidRDefault="005F7C60" w:rsidP="00BC2FA1">
            <w:pPr>
              <w:tabs>
                <w:tab w:val="left" w:pos="1938"/>
              </w:tabs>
              <w:jc w:val="both"/>
              <w:rPr>
                <w:rFonts w:ascii="Arial" w:hAnsi="Arial" w:cs="Arial"/>
              </w:rPr>
            </w:pPr>
          </w:p>
          <w:p w:rsidR="005F7C60" w:rsidRDefault="005F7C60" w:rsidP="00BC2FA1">
            <w:pPr>
              <w:tabs>
                <w:tab w:val="left" w:pos="1938"/>
              </w:tabs>
              <w:jc w:val="both"/>
              <w:rPr>
                <w:rFonts w:ascii="Arial" w:hAnsi="Arial" w:cs="Arial"/>
              </w:rPr>
            </w:pPr>
          </w:p>
        </w:tc>
      </w:tr>
    </w:tbl>
    <w:p w:rsidR="00D94AA7" w:rsidRDefault="00D94AA7" w:rsidP="00D94AA7">
      <w:pPr>
        <w:tabs>
          <w:tab w:val="left" w:pos="1938"/>
        </w:tabs>
        <w:jc w:val="both"/>
        <w:rPr>
          <w:rFonts w:ascii="Arial" w:hAnsi="Arial" w:cs="Arial"/>
        </w:rPr>
      </w:pPr>
    </w:p>
    <w:p w:rsidR="00D94AA7" w:rsidRDefault="00D94AA7" w:rsidP="00D94AA7">
      <w:pPr>
        <w:tabs>
          <w:tab w:val="left" w:pos="1938"/>
        </w:tabs>
        <w:jc w:val="right"/>
        <w:rPr>
          <w:rFonts w:ascii="Arial" w:hAnsi="Arial" w:cs="Arial"/>
        </w:rPr>
      </w:pPr>
      <w:r w:rsidRPr="00D94AA7">
        <w:rPr>
          <w:rFonts w:ascii="Arial" w:hAnsi="Arial" w:cs="Arial"/>
        </w:rPr>
        <w:t xml:space="preserve"> </w:t>
      </w:r>
    </w:p>
    <w:tbl>
      <w:tblPr>
        <w:tblStyle w:val="Tablaconcuadrcula"/>
        <w:tblW w:w="0" w:type="auto"/>
        <w:tblInd w:w="108" w:type="dxa"/>
        <w:tblLook w:val="04A0" w:firstRow="1" w:lastRow="0" w:firstColumn="1" w:lastColumn="0" w:noHBand="0" w:noVBand="1"/>
      </w:tblPr>
      <w:tblGrid>
        <w:gridCol w:w="2014"/>
        <w:gridCol w:w="8668"/>
      </w:tblGrid>
      <w:tr w:rsidR="005F7C60" w:rsidTr="00285FE3">
        <w:tc>
          <w:tcPr>
            <w:tcW w:w="10682" w:type="dxa"/>
            <w:gridSpan w:val="2"/>
          </w:tcPr>
          <w:p w:rsidR="005F7C60" w:rsidRDefault="005F7C60" w:rsidP="005F7C60">
            <w:pPr>
              <w:tabs>
                <w:tab w:val="left" w:pos="1938"/>
              </w:tabs>
              <w:jc w:val="both"/>
              <w:rPr>
                <w:rFonts w:ascii="Arial" w:hAnsi="Arial" w:cs="Arial"/>
              </w:rPr>
            </w:pPr>
            <w:r w:rsidRPr="00D94AA7">
              <w:rPr>
                <w:rFonts w:ascii="Arial" w:hAnsi="Arial" w:cs="Arial"/>
              </w:rPr>
              <w:t xml:space="preserve">Los recursos de la tierra están desapareciendo rápidamente. La población de la tierra está creciendo a un ritmo dramático. La vida no podrá mantenerse si continuamos viviendo de este modo. La contaminación ha producido un agujero en la capa de ozono. Las tierras fértiles se están agotando y pronto nuestros recursos alimenticios se reducirán. Ya hay casos de hambre y enfermedades causados por la sobrepoblación. El espacio es una enorme región vacía que podemos usar en nuestro beneficio. Apoyando la exploración del espacio, podremos encontrar, algún día, un planeta donde vivir. Esto, de momento, parece inimaginable, pero la idea de viajar por el espacio alguna vez se creyó imposible. Interrumpir la exploración del espacio para resolver problemas inmediatos, revela una gran estrechez mental y una visión a corto plazo. Debemos aprender a pensar no sólo para esta generación, sino para las generaciones que vienen. </w:t>
            </w:r>
          </w:p>
          <w:p w:rsidR="005F7C60" w:rsidRDefault="005F7C60" w:rsidP="005F7C60">
            <w:pPr>
              <w:tabs>
                <w:tab w:val="left" w:pos="1938"/>
              </w:tabs>
              <w:jc w:val="right"/>
              <w:rPr>
                <w:rFonts w:ascii="Arial" w:hAnsi="Arial" w:cs="Arial"/>
              </w:rPr>
            </w:pPr>
            <w:r w:rsidRPr="00D94AA7">
              <w:rPr>
                <w:rFonts w:ascii="Arial" w:hAnsi="Arial" w:cs="Arial"/>
              </w:rPr>
              <w:t>Félix</w:t>
            </w:r>
          </w:p>
        </w:tc>
      </w:tr>
      <w:tr w:rsidR="005F7C60" w:rsidTr="00285FE3">
        <w:tc>
          <w:tcPr>
            <w:tcW w:w="2014" w:type="dxa"/>
          </w:tcPr>
          <w:p w:rsidR="005F7C60" w:rsidRDefault="005F7C60" w:rsidP="00BC2FA1">
            <w:pPr>
              <w:tabs>
                <w:tab w:val="left" w:pos="1938"/>
              </w:tabs>
              <w:jc w:val="both"/>
              <w:rPr>
                <w:rFonts w:ascii="Arial" w:hAnsi="Arial" w:cs="Arial"/>
              </w:rPr>
            </w:pPr>
            <w:r>
              <w:rPr>
                <w:rFonts w:ascii="Arial" w:hAnsi="Arial" w:cs="Arial"/>
              </w:rPr>
              <w:t>Tesis del texto</w:t>
            </w:r>
          </w:p>
        </w:tc>
        <w:tc>
          <w:tcPr>
            <w:tcW w:w="8668" w:type="dxa"/>
          </w:tcPr>
          <w:p w:rsidR="005F7C60" w:rsidRDefault="005F7C60" w:rsidP="00BC2FA1">
            <w:pPr>
              <w:tabs>
                <w:tab w:val="left" w:pos="1938"/>
              </w:tabs>
              <w:jc w:val="both"/>
              <w:rPr>
                <w:rFonts w:ascii="Arial" w:hAnsi="Arial" w:cs="Arial"/>
              </w:rPr>
            </w:pPr>
          </w:p>
          <w:p w:rsidR="005F7C60" w:rsidRDefault="005F7C60" w:rsidP="00BC2FA1">
            <w:pPr>
              <w:tabs>
                <w:tab w:val="left" w:pos="1938"/>
              </w:tabs>
              <w:jc w:val="both"/>
              <w:rPr>
                <w:rFonts w:ascii="Arial" w:hAnsi="Arial" w:cs="Arial"/>
              </w:rPr>
            </w:pPr>
          </w:p>
        </w:tc>
      </w:tr>
    </w:tbl>
    <w:p w:rsidR="00D94AA7" w:rsidRDefault="00D94AA7" w:rsidP="00D94AA7">
      <w:pPr>
        <w:tabs>
          <w:tab w:val="left" w:pos="1938"/>
        </w:tabs>
        <w:jc w:val="both"/>
        <w:rPr>
          <w:rFonts w:ascii="Arial" w:hAnsi="Arial" w:cs="Arial"/>
        </w:rPr>
      </w:pPr>
    </w:p>
    <w:p w:rsidR="00D94AA7" w:rsidRDefault="00D94AA7" w:rsidP="00D94AA7">
      <w:pPr>
        <w:tabs>
          <w:tab w:val="left" w:pos="1938"/>
        </w:tabs>
        <w:jc w:val="right"/>
        <w:rPr>
          <w:rFonts w:ascii="Arial" w:hAnsi="Arial" w:cs="Arial"/>
        </w:rPr>
      </w:pPr>
      <w:r w:rsidRPr="00D94AA7">
        <w:rPr>
          <w:rFonts w:ascii="Arial" w:hAnsi="Arial" w:cs="Arial"/>
        </w:rPr>
        <w:t xml:space="preserve"> </w:t>
      </w:r>
    </w:p>
    <w:tbl>
      <w:tblPr>
        <w:tblStyle w:val="Tablaconcuadrcula"/>
        <w:tblW w:w="0" w:type="auto"/>
        <w:tblInd w:w="108" w:type="dxa"/>
        <w:tblLook w:val="04A0" w:firstRow="1" w:lastRow="0" w:firstColumn="1" w:lastColumn="0" w:noHBand="0" w:noVBand="1"/>
      </w:tblPr>
      <w:tblGrid>
        <w:gridCol w:w="2014"/>
        <w:gridCol w:w="8668"/>
      </w:tblGrid>
      <w:tr w:rsidR="005F7C60" w:rsidTr="00285FE3">
        <w:tc>
          <w:tcPr>
            <w:tcW w:w="10682" w:type="dxa"/>
            <w:gridSpan w:val="2"/>
          </w:tcPr>
          <w:p w:rsidR="005F7C60" w:rsidRDefault="005F7C60" w:rsidP="005F7C60">
            <w:pPr>
              <w:tabs>
                <w:tab w:val="left" w:pos="1938"/>
              </w:tabs>
              <w:jc w:val="both"/>
              <w:rPr>
                <w:rFonts w:ascii="Arial" w:hAnsi="Arial" w:cs="Arial"/>
              </w:rPr>
            </w:pPr>
            <w:r w:rsidRPr="00D94AA7">
              <w:rPr>
                <w:rFonts w:ascii="Arial" w:hAnsi="Arial" w:cs="Arial"/>
              </w:rPr>
              <w:t xml:space="preserve">Ignorar lo que la exploración del espacio tiene que ofrecer sería una gran pérdida para toda la humanidad. Las posibilidades de lograr una mayor comprensión del universo y sus orígenes son demasiado valiosas para desaprovecharlas. El estudio de otros cuerpos celestes ya ha aumentado nuestra comprensión de nuestros problemas medioambientales y del posible futuro de la Tierra si es que no aprendemos a manejar nuestras actividades. También hay beneficios indirectos de la investigación de los viajes espaciales. La creación de la tecnología del rayo láser y otros tratamientos médicos puede atribuirse a la investigación espacial. Sustancias como el teflón han sido descubiertas gracias al interés de la humanidad por los viajes al espacio. Por lo tanto, las nuevas tecnologías creadas para la investigación espacial pueden tener beneficios inmediatos para todos. </w:t>
            </w:r>
          </w:p>
          <w:p w:rsidR="005F7C60" w:rsidRDefault="005F7C60" w:rsidP="005F7C60">
            <w:pPr>
              <w:tabs>
                <w:tab w:val="left" w:pos="1938"/>
              </w:tabs>
              <w:jc w:val="right"/>
              <w:rPr>
                <w:rFonts w:ascii="Arial" w:hAnsi="Arial" w:cs="Arial"/>
              </w:rPr>
            </w:pPr>
            <w:r w:rsidRPr="00D94AA7">
              <w:rPr>
                <w:rFonts w:ascii="Arial" w:hAnsi="Arial" w:cs="Arial"/>
              </w:rPr>
              <w:t>Teresa</w:t>
            </w:r>
          </w:p>
        </w:tc>
      </w:tr>
      <w:tr w:rsidR="005F7C60" w:rsidTr="00285FE3">
        <w:tc>
          <w:tcPr>
            <w:tcW w:w="2014" w:type="dxa"/>
          </w:tcPr>
          <w:p w:rsidR="005F7C60" w:rsidRDefault="005F7C60" w:rsidP="00BC2FA1">
            <w:pPr>
              <w:tabs>
                <w:tab w:val="left" w:pos="1938"/>
              </w:tabs>
              <w:jc w:val="both"/>
              <w:rPr>
                <w:rFonts w:ascii="Arial" w:hAnsi="Arial" w:cs="Arial"/>
              </w:rPr>
            </w:pPr>
            <w:r>
              <w:rPr>
                <w:rFonts w:ascii="Arial" w:hAnsi="Arial" w:cs="Arial"/>
              </w:rPr>
              <w:t>Tesis del texto</w:t>
            </w:r>
          </w:p>
        </w:tc>
        <w:tc>
          <w:tcPr>
            <w:tcW w:w="8668" w:type="dxa"/>
          </w:tcPr>
          <w:p w:rsidR="005F7C60" w:rsidRDefault="005F7C60" w:rsidP="00BC2FA1">
            <w:pPr>
              <w:tabs>
                <w:tab w:val="left" w:pos="1938"/>
              </w:tabs>
              <w:jc w:val="both"/>
              <w:rPr>
                <w:rFonts w:ascii="Arial" w:hAnsi="Arial" w:cs="Arial"/>
              </w:rPr>
            </w:pPr>
          </w:p>
          <w:p w:rsidR="005F7C60" w:rsidRDefault="005F7C60" w:rsidP="00BC2FA1">
            <w:pPr>
              <w:tabs>
                <w:tab w:val="left" w:pos="1938"/>
              </w:tabs>
              <w:jc w:val="both"/>
              <w:rPr>
                <w:rFonts w:ascii="Arial" w:hAnsi="Arial" w:cs="Arial"/>
              </w:rPr>
            </w:pPr>
          </w:p>
        </w:tc>
      </w:tr>
    </w:tbl>
    <w:p w:rsidR="00D94AA7" w:rsidRDefault="00D94AA7" w:rsidP="00D94AA7">
      <w:pPr>
        <w:tabs>
          <w:tab w:val="left" w:pos="1938"/>
        </w:tabs>
        <w:jc w:val="both"/>
        <w:rPr>
          <w:rFonts w:ascii="Arial" w:hAnsi="Arial" w:cs="Arial"/>
        </w:rPr>
      </w:pPr>
    </w:p>
    <w:p w:rsidR="000C0752" w:rsidRDefault="000C0752" w:rsidP="00D94AA7">
      <w:pPr>
        <w:tabs>
          <w:tab w:val="left" w:pos="1938"/>
        </w:tabs>
        <w:jc w:val="both"/>
        <w:rPr>
          <w:rFonts w:ascii="Arial" w:hAnsi="Arial" w:cs="Arial"/>
        </w:rPr>
      </w:pPr>
    </w:p>
    <w:p w:rsidR="005F7C60" w:rsidRPr="00707CCB" w:rsidRDefault="005F7C60" w:rsidP="00707CCB">
      <w:pPr>
        <w:pStyle w:val="Prrafodelista"/>
        <w:numPr>
          <w:ilvl w:val="0"/>
          <w:numId w:val="39"/>
        </w:numPr>
        <w:tabs>
          <w:tab w:val="left" w:pos="1938"/>
        </w:tabs>
        <w:jc w:val="both"/>
        <w:rPr>
          <w:rFonts w:ascii="Arial" w:hAnsi="Arial" w:cs="Arial"/>
          <w:b/>
        </w:rPr>
      </w:pPr>
      <w:r w:rsidRPr="00707CCB">
        <w:rPr>
          <w:rFonts w:ascii="Arial" w:hAnsi="Arial" w:cs="Arial"/>
          <w:b/>
        </w:rPr>
        <w:t>A partir de los textos leídos responde:</w:t>
      </w:r>
    </w:p>
    <w:p w:rsidR="00224628" w:rsidRDefault="00224628" w:rsidP="00D94AA7">
      <w:pPr>
        <w:tabs>
          <w:tab w:val="left" w:pos="1938"/>
        </w:tabs>
        <w:jc w:val="both"/>
        <w:rPr>
          <w:rFonts w:ascii="Arial" w:hAnsi="Arial" w:cs="Arial"/>
          <w:b/>
        </w:rPr>
      </w:pPr>
    </w:p>
    <w:p w:rsidR="00224628" w:rsidRPr="00224628" w:rsidRDefault="00224628" w:rsidP="00224628">
      <w:pPr>
        <w:pStyle w:val="Prrafodelista"/>
        <w:numPr>
          <w:ilvl w:val="0"/>
          <w:numId w:val="38"/>
        </w:numPr>
        <w:tabs>
          <w:tab w:val="left" w:pos="1938"/>
        </w:tabs>
        <w:jc w:val="both"/>
        <w:rPr>
          <w:rFonts w:ascii="Arial" w:hAnsi="Arial" w:cs="Arial"/>
          <w:b/>
        </w:rPr>
      </w:pPr>
      <w:r w:rsidRPr="00224628">
        <w:rPr>
          <w:rFonts w:ascii="Arial" w:hAnsi="Arial" w:cs="Arial"/>
          <w:b/>
        </w:rPr>
        <w:t>¿</w:t>
      </w:r>
      <w:r w:rsidR="00707CCB">
        <w:rPr>
          <w:rFonts w:ascii="Arial" w:hAnsi="Arial" w:cs="Arial"/>
          <w:b/>
        </w:rPr>
        <w:t xml:space="preserve">De qué </w:t>
      </w:r>
      <w:r w:rsidRPr="00224628">
        <w:rPr>
          <w:rFonts w:ascii="Arial" w:hAnsi="Arial" w:cs="Arial"/>
          <w:b/>
        </w:rPr>
        <w:t>temática están opinando los estudiantes?</w:t>
      </w:r>
      <w:r w:rsidR="006A020D">
        <w:rPr>
          <w:rFonts w:ascii="Arial" w:hAnsi="Arial" w:cs="Arial"/>
          <w:b/>
        </w:rPr>
        <w:t xml:space="preserve"> ( 3 </w:t>
      </w:r>
      <w:proofErr w:type="spellStart"/>
      <w:r w:rsidR="006A020D">
        <w:rPr>
          <w:rFonts w:ascii="Arial" w:hAnsi="Arial" w:cs="Arial"/>
          <w:b/>
        </w:rPr>
        <w:t>pts</w:t>
      </w:r>
      <w:proofErr w:type="spellEnd"/>
      <w:r w:rsidR="006A020D">
        <w:rPr>
          <w:rFonts w:ascii="Arial" w:hAnsi="Arial" w:cs="Arial"/>
          <w:b/>
        </w:rPr>
        <w:t>)</w:t>
      </w:r>
    </w:p>
    <w:p w:rsidR="00224628" w:rsidRDefault="00224628" w:rsidP="00D94AA7">
      <w:pPr>
        <w:tabs>
          <w:tab w:val="left" w:pos="1938"/>
        </w:tabs>
        <w:jc w:val="both"/>
        <w:rPr>
          <w:rFonts w:ascii="Arial" w:hAnsi="Arial" w:cs="Arial"/>
          <w:b/>
        </w:rPr>
      </w:pPr>
    </w:p>
    <w:tbl>
      <w:tblPr>
        <w:tblStyle w:val="Tablaconcuadrcula"/>
        <w:tblW w:w="0" w:type="auto"/>
        <w:tblInd w:w="108" w:type="dxa"/>
        <w:tblLook w:val="04A0" w:firstRow="1" w:lastRow="0" w:firstColumn="1" w:lastColumn="0" w:noHBand="0" w:noVBand="1"/>
      </w:tblPr>
      <w:tblGrid>
        <w:gridCol w:w="10682"/>
      </w:tblGrid>
      <w:tr w:rsidR="00224628" w:rsidTr="00285FE3">
        <w:tc>
          <w:tcPr>
            <w:tcW w:w="10682" w:type="dxa"/>
          </w:tcPr>
          <w:p w:rsidR="00224628" w:rsidRDefault="00224628" w:rsidP="00D94AA7">
            <w:pPr>
              <w:tabs>
                <w:tab w:val="left" w:pos="1938"/>
              </w:tabs>
              <w:jc w:val="both"/>
              <w:rPr>
                <w:rFonts w:ascii="Arial" w:hAnsi="Arial" w:cs="Arial"/>
                <w:b/>
              </w:rPr>
            </w:pPr>
          </w:p>
          <w:p w:rsidR="00224628" w:rsidRDefault="00224628" w:rsidP="00D94AA7">
            <w:pPr>
              <w:tabs>
                <w:tab w:val="left" w:pos="1938"/>
              </w:tabs>
              <w:jc w:val="both"/>
              <w:rPr>
                <w:rFonts w:ascii="Arial" w:hAnsi="Arial" w:cs="Arial"/>
                <w:b/>
              </w:rPr>
            </w:pPr>
          </w:p>
        </w:tc>
      </w:tr>
    </w:tbl>
    <w:p w:rsidR="005F7C60" w:rsidRPr="00224628" w:rsidRDefault="005F7C60" w:rsidP="00D94AA7">
      <w:pPr>
        <w:tabs>
          <w:tab w:val="left" w:pos="1938"/>
        </w:tabs>
        <w:jc w:val="both"/>
        <w:rPr>
          <w:rFonts w:ascii="Arial" w:hAnsi="Arial" w:cs="Arial"/>
          <w:b/>
        </w:rPr>
      </w:pPr>
    </w:p>
    <w:p w:rsidR="000C0752" w:rsidRPr="00425DAA" w:rsidRDefault="00D94AA7" w:rsidP="00224628">
      <w:pPr>
        <w:pStyle w:val="Prrafodelista"/>
        <w:numPr>
          <w:ilvl w:val="0"/>
          <w:numId w:val="38"/>
        </w:numPr>
        <w:tabs>
          <w:tab w:val="left" w:pos="1938"/>
        </w:tabs>
        <w:jc w:val="both"/>
        <w:rPr>
          <w:rFonts w:ascii="Arial" w:hAnsi="Arial" w:cs="Arial"/>
          <w:b/>
        </w:rPr>
      </w:pPr>
      <w:r w:rsidRPr="00224628">
        <w:rPr>
          <w:rFonts w:ascii="Arial" w:hAnsi="Arial" w:cs="Arial"/>
          <w:b/>
        </w:rPr>
        <w:t xml:space="preserve">Pensando en las principales ideas expuestas por los cinco estudiantes, ¿con cuál estudiante estás más de acuerdo? </w:t>
      </w:r>
      <w:r w:rsidR="006A020D">
        <w:rPr>
          <w:rFonts w:ascii="Arial" w:hAnsi="Arial" w:cs="Arial"/>
          <w:b/>
        </w:rPr>
        <w:t xml:space="preserve">( 10 </w:t>
      </w:r>
      <w:proofErr w:type="spellStart"/>
      <w:r w:rsidR="006A020D">
        <w:rPr>
          <w:rFonts w:ascii="Arial" w:hAnsi="Arial" w:cs="Arial"/>
          <w:b/>
        </w:rPr>
        <w:t>pts</w:t>
      </w:r>
      <w:proofErr w:type="spellEnd"/>
      <w:r w:rsidR="006A020D">
        <w:rPr>
          <w:rFonts w:ascii="Arial" w:hAnsi="Arial" w:cs="Arial"/>
          <w:b/>
        </w:rPr>
        <w:t xml:space="preserve">) </w:t>
      </w:r>
    </w:p>
    <w:p w:rsidR="000C0752" w:rsidRPr="00425DAA" w:rsidRDefault="000C0752" w:rsidP="000C0752">
      <w:pPr>
        <w:pStyle w:val="Prrafodelista"/>
        <w:tabs>
          <w:tab w:val="left" w:pos="1938"/>
        </w:tabs>
        <w:jc w:val="both"/>
        <w:rPr>
          <w:rFonts w:ascii="Arial" w:hAnsi="Arial" w:cs="Arial"/>
          <w:b/>
        </w:rPr>
      </w:pPr>
    </w:p>
    <w:tbl>
      <w:tblPr>
        <w:tblStyle w:val="Tablaconcuadrcula"/>
        <w:tblW w:w="0" w:type="auto"/>
        <w:tblInd w:w="108" w:type="dxa"/>
        <w:tblLook w:val="04A0" w:firstRow="1" w:lastRow="0" w:firstColumn="1" w:lastColumn="0" w:noHBand="0" w:noVBand="1"/>
      </w:tblPr>
      <w:tblGrid>
        <w:gridCol w:w="10682"/>
      </w:tblGrid>
      <w:tr w:rsidR="000C0752" w:rsidTr="00285FE3">
        <w:tc>
          <w:tcPr>
            <w:tcW w:w="10682" w:type="dxa"/>
          </w:tcPr>
          <w:p w:rsidR="000C0752" w:rsidRPr="000C0752" w:rsidRDefault="000C0752" w:rsidP="000C0752">
            <w:pPr>
              <w:tabs>
                <w:tab w:val="left" w:pos="1938"/>
              </w:tabs>
              <w:jc w:val="both"/>
              <w:rPr>
                <w:rFonts w:ascii="Arial" w:hAnsi="Arial" w:cs="Arial"/>
              </w:rPr>
            </w:pPr>
            <w:r>
              <w:rPr>
                <w:rFonts w:ascii="Arial" w:hAnsi="Arial" w:cs="Arial"/>
              </w:rPr>
              <w:t>Nombre del estudiante</w:t>
            </w:r>
            <w:r w:rsidR="005F7C60">
              <w:rPr>
                <w:rFonts w:ascii="Arial" w:hAnsi="Arial" w:cs="Arial"/>
              </w:rPr>
              <w:t xml:space="preserve"> que estás de acuerdo</w:t>
            </w:r>
          </w:p>
        </w:tc>
      </w:tr>
      <w:tr w:rsidR="000C0752" w:rsidTr="00285FE3">
        <w:tc>
          <w:tcPr>
            <w:tcW w:w="10682" w:type="dxa"/>
          </w:tcPr>
          <w:p w:rsidR="000C0752" w:rsidRDefault="000C0752" w:rsidP="000C0752">
            <w:pPr>
              <w:tabs>
                <w:tab w:val="left" w:pos="1938"/>
              </w:tabs>
              <w:jc w:val="both"/>
              <w:rPr>
                <w:rFonts w:ascii="Arial" w:hAnsi="Arial" w:cs="Arial"/>
              </w:rPr>
            </w:pPr>
          </w:p>
          <w:p w:rsidR="006A020D" w:rsidRDefault="006A020D" w:rsidP="000C0752">
            <w:pPr>
              <w:tabs>
                <w:tab w:val="left" w:pos="1938"/>
              </w:tabs>
              <w:jc w:val="both"/>
              <w:rPr>
                <w:rFonts w:ascii="Arial" w:hAnsi="Arial" w:cs="Arial"/>
              </w:rPr>
            </w:pPr>
          </w:p>
          <w:p w:rsidR="000C0752" w:rsidRDefault="000C0752" w:rsidP="000C0752">
            <w:pPr>
              <w:tabs>
                <w:tab w:val="left" w:pos="1938"/>
              </w:tabs>
              <w:jc w:val="both"/>
              <w:rPr>
                <w:rFonts w:ascii="Arial" w:hAnsi="Arial" w:cs="Arial"/>
              </w:rPr>
            </w:pPr>
          </w:p>
        </w:tc>
      </w:tr>
      <w:tr w:rsidR="000C0752" w:rsidTr="00285FE3">
        <w:tc>
          <w:tcPr>
            <w:tcW w:w="10682" w:type="dxa"/>
          </w:tcPr>
          <w:p w:rsidR="000C0752" w:rsidRPr="00425DAA" w:rsidRDefault="000C0752" w:rsidP="000C0752">
            <w:pPr>
              <w:tabs>
                <w:tab w:val="left" w:pos="1938"/>
              </w:tabs>
              <w:jc w:val="both"/>
              <w:rPr>
                <w:rFonts w:ascii="Arial" w:hAnsi="Arial" w:cs="Arial"/>
                <w:b/>
              </w:rPr>
            </w:pPr>
            <w:r w:rsidRPr="000C0752">
              <w:rPr>
                <w:rFonts w:ascii="Arial" w:hAnsi="Arial" w:cs="Arial"/>
              </w:rPr>
              <w:t xml:space="preserve">Utilizando tus propias palabras, </w:t>
            </w:r>
            <w:r w:rsidRPr="000C0752">
              <w:rPr>
                <w:rFonts w:ascii="Arial" w:hAnsi="Arial" w:cs="Arial"/>
                <w:b/>
              </w:rPr>
              <w:t>explica tu elección</w:t>
            </w:r>
            <w:r w:rsidRPr="000C0752">
              <w:rPr>
                <w:rFonts w:ascii="Arial" w:hAnsi="Arial" w:cs="Arial"/>
              </w:rPr>
              <w:t xml:space="preserve"> haciendo referencia a </w:t>
            </w:r>
            <w:r w:rsidRPr="000C0752">
              <w:rPr>
                <w:rFonts w:ascii="Arial" w:hAnsi="Arial" w:cs="Arial"/>
                <w:b/>
              </w:rPr>
              <w:t>tus propias opiniones</w:t>
            </w:r>
            <w:r w:rsidRPr="000C0752">
              <w:rPr>
                <w:rFonts w:ascii="Arial" w:hAnsi="Arial" w:cs="Arial"/>
              </w:rPr>
              <w:t xml:space="preserve"> y a </w:t>
            </w:r>
            <w:r w:rsidRPr="000C0752">
              <w:rPr>
                <w:rFonts w:ascii="Arial" w:hAnsi="Arial" w:cs="Arial"/>
                <w:b/>
              </w:rPr>
              <w:t>las principales ideas expuestas</w:t>
            </w:r>
            <w:r w:rsidRPr="000C0752">
              <w:rPr>
                <w:rFonts w:ascii="Arial" w:hAnsi="Arial" w:cs="Arial"/>
              </w:rPr>
              <w:t xml:space="preserve"> por el estudiante.</w:t>
            </w:r>
          </w:p>
        </w:tc>
      </w:tr>
      <w:tr w:rsidR="000C0752" w:rsidTr="00285FE3">
        <w:tc>
          <w:tcPr>
            <w:tcW w:w="10682" w:type="dxa"/>
          </w:tcPr>
          <w:p w:rsidR="000C0752" w:rsidRDefault="000C0752" w:rsidP="000C0752">
            <w:pPr>
              <w:tabs>
                <w:tab w:val="left" w:pos="1938"/>
              </w:tabs>
              <w:jc w:val="both"/>
              <w:rPr>
                <w:rFonts w:ascii="Arial" w:hAnsi="Arial" w:cs="Arial"/>
              </w:rPr>
            </w:pPr>
          </w:p>
        </w:tc>
      </w:tr>
      <w:tr w:rsidR="000C0752" w:rsidTr="00285FE3">
        <w:tc>
          <w:tcPr>
            <w:tcW w:w="10682" w:type="dxa"/>
          </w:tcPr>
          <w:p w:rsidR="000C0752" w:rsidRDefault="000C0752" w:rsidP="000C0752">
            <w:pPr>
              <w:tabs>
                <w:tab w:val="left" w:pos="1938"/>
              </w:tabs>
              <w:jc w:val="both"/>
              <w:rPr>
                <w:rFonts w:ascii="Arial" w:hAnsi="Arial" w:cs="Arial"/>
              </w:rPr>
            </w:pPr>
          </w:p>
        </w:tc>
      </w:tr>
      <w:tr w:rsidR="000C0752" w:rsidTr="00285FE3">
        <w:tc>
          <w:tcPr>
            <w:tcW w:w="10682" w:type="dxa"/>
          </w:tcPr>
          <w:p w:rsidR="000C0752" w:rsidRDefault="000C0752" w:rsidP="000C0752">
            <w:pPr>
              <w:tabs>
                <w:tab w:val="left" w:pos="1938"/>
              </w:tabs>
              <w:jc w:val="both"/>
              <w:rPr>
                <w:rFonts w:ascii="Arial" w:hAnsi="Arial" w:cs="Arial"/>
              </w:rPr>
            </w:pPr>
          </w:p>
        </w:tc>
      </w:tr>
      <w:tr w:rsidR="000C0752" w:rsidTr="00285FE3">
        <w:tc>
          <w:tcPr>
            <w:tcW w:w="10682" w:type="dxa"/>
          </w:tcPr>
          <w:p w:rsidR="000C0752" w:rsidRDefault="000C0752" w:rsidP="000C0752">
            <w:pPr>
              <w:tabs>
                <w:tab w:val="left" w:pos="1938"/>
              </w:tabs>
              <w:jc w:val="both"/>
              <w:rPr>
                <w:rFonts w:ascii="Arial" w:hAnsi="Arial" w:cs="Arial"/>
              </w:rPr>
            </w:pPr>
          </w:p>
        </w:tc>
      </w:tr>
      <w:tr w:rsidR="000C0752" w:rsidTr="00285FE3">
        <w:tc>
          <w:tcPr>
            <w:tcW w:w="10682" w:type="dxa"/>
          </w:tcPr>
          <w:p w:rsidR="000C0752" w:rsidRDefault="000C0752" w:rsidP="000C0752">
            <w:pPr>
              <w:tabs>
                <w:tab w:val="left" w:pos="1938"/>
              </w:tabs>
              <w:jc w:val="both"/>
              <w:rPr>
                <w:rFonts w:ascii="Arial" w:hAnsi="Arial" w:cs="Arial"/>
              </w:rPr>
            </w:pPr>
          </w:p>
        </w:tc>
      </w:tr>
      <w:tr w:rsidR="000C0752" w:rsidTr="00285FE3">
        <w:tc>
          <w:tcPr>
            <w:tcW w:w="10682" w:type="dxa"/>
          </w:tcPr>
          <w:p w:rsidR="000C0752" w:rsidRDefault="000C0752" w:rsidP="000C0752">
            <w:pPr>
              <w:tabs>
                <w:tab w:val="left" w:pos="1938"/>
              </w:tabs>
              <w:jc w:val="both"/>
              <w:rPr>
                <w:rFonts w:ascii="Arial" w:hAnsi="Arial" w:cs="Arial"/>
              </w:rPr>
            </w:pPr>
          </w:p>
        </w:tc>
      </w:tr>
      <w:tr w:rsidR="000C0752" w:rsidTr="00285FE3">
        <w:tc>
          <w:tcPr>
            <w:tcW w:w="10682" w:type="dxa"/>
          </w:tcPr>
          <w:p w:rsidR="000C0752" w:rsidRDefault="000C0752" w:rsidP="000C0752">
            <w:pPr>
              <w:tabs>
                <w:tab w:val="left" w:pos="1938"/>
              </w:tabs>
              <w:jc w:val="both"/>
              <w:rPr>
                <w:rFonts w:ascii="Arial" w:hAnsi="Arial" w:cs="Arial"/>
              </w:rPr>
            </w:pPr>
          </w:p>
        </w:tc>
      </w:tr>
      <w:tr w:rsidR="000C0752" w:rsidTr="00285FE3">
        <w:tc>
          <w:tcPr>
            <w:tcW w:w="10682" w:type="dxa"/>
          </w:tcPr>
          <w:p w:rsidR="000C0752" w:rsidRDefault="000C0752" w:rsidP="000C0752">
            <w:pPr>
              <w:tabs>
                <w:tab w:val="left" w:pos="1938"/>
              </w:tabs>
              <w:jc w:val="both"/>
              <w:rPr>
                <w:rFonts w:ascii="Arial" w:hAnsi="Arial" w:cs="Arial"/>
              </w:rPr>
            </w:pPr>
          </w:p>
        </w:tc>
      </w:tr>
      <w:tr w:rsidR="006A020D" w:rsidTr="00285FE3">
        <w:tc>
          <w:tcPr>
            <w:tcW w:w="10682" w:type="dxa"/>
          </w:tcPr>
          <w:p w:rsidR="006A020D" w:rsidRDefault="006A020D" w:rsidP="000C0752">
            <w:pPr>
              <w:tabs>
                <w:tab w:val="left" w:pos="1938"/>
              </w:tabs>
              <w:jc w:val="both"/>
              <w:rPr>
                <w:rFonts w:ascii="Arial" w:hAnsi="Arial" w:cs="Arial"/>
              </w:rPr>
            </w:pPr>
          </w:p>
        </w:tc>
      </w:tr>
      <w:tr w:rsidR="006A020D" w:rsidTr="00285FE3">
        <w:tc>
          <w:tcPr>
            <w:tcW w:w="10682" w:type="dxa"/>
          </w:tcPr>
          <w:p w:rsidR="006A020D" w:rsidRDefault="006A020D" w:rsidP="000C0752">
            <w:pPr>
              <w:tabs>
                <w:tab w:val="left" w:pos="1938"/>
              </w:tabs>
              <w:jc w:val="both"/>
              <w:rPr>
                <w:rFonts w:ascii="Arial" w:hAnsi="Arial" w:cs="Arial"/>
              </w:rPr>
            </w:pPr>
          </w:p>
        </w:tc>
      </w:tr>
    </w:tbl>
    <w:p w:rsidR="00D94AA7" w:rsidRPr="00425DAA" w:rsidRDefault="00D94AA7" w:rsidP="00C14069">
      <w:pPr>
        <w:tabs>
          <w:tab w:val="left" w:pos="1938"/>
        </w:tabs>
        <w:rPr>
          <w:rFonts w:ascii="Arial" w:hAnsi="Arial" w:cs="Arial"/>
          <w:b/>
        </w:rPr>
      </w:pPr>
    </w:p>
    <w:sectPr w:rsidR="00D94AA7" w:rsidRPr="00425DAA" w:rsidSect="00285FE3">
      <w:headerReference w:type="default" r:id="rId10"/>
      <w:footerReference w:type="default" r:id="rId11"/>
      <w:type w:val="continuous"/>
      <w:pgSz w:w="12240" w:h="20160"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F3" w:rsidRDefault="005A5CF3" w:rsidP="00D11670">
      <w:r>
        <w:separator/>
      </w:r>
    </w:p>
  </w:endnote>
  <w:endnote w:type="continuationSeparator" w:id="0">
    <w:p w:rsidR="005A5CF3" w:rsidRDefault="005A5CF3"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35" w:rsidRDefault="00803D35">
    <w:pPr>
      <w:pStyle w:val="Piedepgina"/>
      <w:jc w:val="right"/>
    </w:pPr>
  </w:p>
  <w:p w:rsidR="00803D35" w:rsidRDefault="00803D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F3" w:rsidRDefault="005A5CF3" w:rsidP="00D11670">
      <w:r>
        <w:separator/>
      </w:r>
    </w:p>
  </w:footnote>
  <w:footnote w:type="continuationSeparator" w:id="0">
    <w:p w:rsidR="005A5CF3" w:rsidRDefault="005A5CF3" w:rsidP="00D11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97293"/>
      <w:docPartObj>
        <w:docPartGallery w:val="Page Numbers (Top of Page)"/>
        <w:docPartUnique/>
      </w:docPartObj>
    </w:sdtPr>
    <w:sdtContent>
      <w:p w:rsidR="000634B6" w:rsidRDefault="000634B6">
        <w:pPr>
          <w:pStyle w:val="Encabezado"/>
          <w:jc w:val="right"/>
        </w:pPr>
        <w:r>
          <w:fldChar w:fldCharType="begin"/>
        </w:r>
        <w:r>
          <w:instrText>PAGE   \* MERGEFORMAT</w:instrText>
        </w:r>
        <w:r>
          <w:fldChar w:fldCharType="separate"/>
        </w:r>
        <w:r w:rsidR="00285FE3" w:rsidRPr="00285FE3">
          <w:rPr>
            <w:noProof/>
            <w:lang w:val="es-ES"/>
          </w:rPr>
          <w:t>1</w:t>
        </w:r>
        <w:r>
          <w:fldChar w:fldCharType="end"/>
        </w:r>
      </w:p>
    </w:sdtContent>
  </w:sdt>
  <w:p w:rsidR="000634B6" w:rsidRDefault="000634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44D"/>
    <w:multiLevelType w:val="hybridMultilevel"/>
    <w:tmpl w:val="DCD2133C"/>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910340"/>
    <w:multiLevelType w:val="hybridMultilevel"/>
    <w:tmpl w:val="141481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4A0763"/>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7C6625F"/>
    <w:multiLevelType w:val="hybridMultilevel"/>
    <w:tmpl w:val="9740082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CCC155C"/>
    <w:multiLevelType w:val="hybridMultilevel"/>
    <w:tmpl w:val="6F404C6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CF71919"/>
    <w:multiLevelType w:val="hybridMultilevel"/>
    <w:tmpl w:val="00180C7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0E4353FA"/>
    <w:multiLevelType w:val="hybridMultilevel"/>
    <w:tmpl w:val="2200C83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0B81A2F"/>
    <w:multiLevelType w:val="hybridMultilevel"/>
    <w:tmpl w:val="A7EA638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CBE66FC"/>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CD309D9"/>
    <w:multiLevelType w:val="hybridMultilevel"/>
    <w:tmpl w:val="A2D43E3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D0D3260"/>
    <w:multiLevelType w:val="hybridMultilevel"/>
    <w:tmpl w:val="4CC0B3BC"/>
    <w:lvl w:ilvl="0" w:tplc="340A000F">
      <w:start w:val="1"/>
      <w:numFmt w:val="decimal"/>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F541BEA"/>
    <w:multiLevelType w:val="hybridMultilevel"/>
    <w:tmpl w:val="B3E8652C"/>
    <w:lvl w:ilvl="0" w:tplc="340A000F">
      <w:start w:val="1"/>
      <w:numFmt w:val="decimal"/>
      <w:lvlText w:val="%1."/>
      <w:lvlJc w:val="left"/>
      <w:pPr>
        <w:ind w:left="50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0261211"/>
    <w:multiLevelType w:val="hybridMultilevel"/>
    <w:tmpl w:val="F1A6EDBE"/>
    <w:lvl w:ilvl="0" w:tplc="2C60CF7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310470B"/>
    <w:multiLevelType w:val="hybridMultilevel"/>
    <w:tmpl w:val="C93E0BC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7BD262A"/>
    <w:multiLevelType w:val="hybridMultilevel"/>
    <w:tmpl w:val="49FC9A8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8464B32"/>
    <w:multiLevelType w:val="hybridMultilevel"/>
    <w:tmpl w:val="A684A73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2C654BBB"/>
    <w:multiLevelType w:val="hybridMultilevel"/>
    <w:tmpl w:val="3AA6724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E332058"/>
    <w:multiLevelType w:val="hybridMultilevel"/>
    <w:tmpl w:val="5FF0ECAC"/>
    <w:lvl w:ilvl="0" w:tplc="04661702">
      <w:start w:val="1"/>
      <w:numFmt w:val="decimal"/>
      <w:lvlText w:val="%1."/>
      <w:lvlJc w:val="left"/>
      <w:pPr>
        <w:ind w:left="360" w:hanging="360"/>
      </w:pPr>
      <w:rPr>
        <w:b/>
      </w:rPr>
    </w:lvl>
    <w:lvl w:ilvl="1" w:tplc="340A0015">
      <w:start w:val="1"/>
      <w:numFmt w:val="upperLetter"/>
      <w:lvlText w:val="%2."/>
      <w:lvlJc w:val="left"/>
      <w:pPr>
        <w:ind w:left="502"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abstractNum w:abstractNumId="19">
    <w:nsid w:val="300E452D"/>
    <w:multiLevelType w:val="hybridMultilevel"/>
    <w:tmpl w:val="814A909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4BA09EF"/>
    <w:multiLevelType w:val="hybridMultilevel"/>
    <w:tmpl w:val="5D4A486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59543E2"/>
    <w:multiLevelType w:val="hybridMultilevel"/>
    <w:tmpl w:val="C458F90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5A964CF"/>
    <w:multiLevelType w:val="hybridMultilevel"/>
    <w:tmpl w:val="29C6E25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6505549"/>
    <w:multiLevelType w:val="hybridMultilevel"/>
    <w:tmpl w:val="76E0082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8A72727"/>
    <w:multiLevelType w:val="hybridMultilevel"/>
    <w:tmpl w:val="2034F60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302153"/>
    <w:multiLevelType w:val="hybridMultilevel"/>
    <w:tmpl w:val="4E84820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39C75786"/>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3C037624"/>
    <w:multiLevelType w:val="hybridMultilevel"/>
    <w:tmpl w:val="12E4F53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8326666"/>
    <w:multiLevelType w:val="hybridMultilevel"/>
    <w:tmpl w:val="90AA65E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491D2A48"/>
    <w:multiLevelType w:val="hybridMultilevel"/>
    <w:tmpl w:val="706C6D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36931CB"/>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38F6C1D"/>
    <w:multiLevelType w:val="hybridMultilevel"/>
    <w:tmpl w:val="D91A68FE"/>
    <w:lvl w:ilvl="0" w:tplc="BEE04A3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5736050A"/>
    <w:multiLevelType w:val="hybridMultilevel"/>
    <w:tmpl w:val="822EC14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D2F2D6C"/>
    <w:multiLevelType w:val="hybridMultilevel"/>
    <w:tmpl w:val="A164FC2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22F38AB"/>
    <w:multiLevelType w:val="hybridMultilevel"/>
    <w:tmpl w:val="24DC6B14"/>
    <w:lvl w:ilvl="0" w:tplc="7B5C02C2">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75DE05F7"/>
    <w:multiLevelType w:val="hybridMultilevel"/>
    <w:tmpl w:val="5ED8E2C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6642FA6"/>
    <w:multiLevelType w:val="hybridMultilevel"/>
    <w:tmpl w:val="980C78E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C40672A"/>
    <w:multiLevelType w:val="hybridMultilevel"/>
    <w:tmpl w:val="BF12A88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F5A74C7"/>
    <w:multiLevelType w:val="hybridMultilevel"/>
    <w:tmpl w:val="6ABE5A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10"/>
  </w:num>
  <w:num w:numId="5">
    <w:abstractNumId w:val="29"/>
  </w:num>
  <w:num w:numId="6">
    <w:abstractNumId w:val="1"/>
  </w:num>
  <w:num w:numId="7">
    <w:abstractNumId w:val="2"/>
  </w:num>
  <w:num w:numId="8">
    <w:abstractNumId w:val="9"/>
  </w:num>
  <w:num w:numId="9">
    <w:abstractNumId w:val="26"/>
  </w:num>
  <w:num w:numId="10">
    <w:abstractNumId w:val="30"/>
  </w:num>
  <w:num w:numId="11">
    <w:abstractNumId w:val="7"/>
  </w:num>
  <w:num w:numId="12">
    <w:abstractNumId w:val="15"/>
  </w:num>
  <w:num w:numId="13">
    <w:abstractNumId w:val="14"/>
  </w:num>
  <w:num w:numId="14">
    <w:abstractNumId w:val="4"/>
  </w:num>
  <w:num w:numId="15">
    <w:abstractNumId w:val="38"/>
  </w:num>
  <w:num w:numId="16">
    <w:abstractNumId w:val="16"/>
  </w:num>
  <w:num w:numId="17">
    <w:abstractNumId w:val="37"/>
  </w:num>
  <w:num w:numId="18">
    <w:abstractNumId w:val="3"/>
  </w:num>
  <w:num w:numId="19">
    <w:abstractNumId w:val="32"/>
  </w:num>
  <w:num w:numId="20">
    <w:abstractNumId w:val="33"/>
  </w:num>
  <w:num w:numId="21">
    <w:abstractNumId w:val="25"/>
  </w:num>
  <w:num w:numId="22">
    <w:abstractNumId w:val="19"/>
  </w:num>
  <w:num w:numId="23">
    <w:abstractNumId w:val="36"/>
  </w:num>
  <w:num w:numId="24">
    <w:abstractNumId w:val="24"/>
  </w:num>
  <w:num w:numId="25">
    <w:abstractNumId w:val="18"/>
  </w:num>
  <w:num w:numId="26">
    <w:abstractNumId w:val="17"/>
  </w:num>
  <w:num w:numId="27">
    <w:abstractNumId w:val="27"/>
  </w:num>
  <w:num w:numId="28">
    <w:abstractNumId w:val="6"/>
  </w:num>
  <w:num w:numId="29">
    <w:abstractNumId w:val="22"/>
  </w:num>
  <w:num w:numId="30">
    <w:abstractNumId w:val="28"/>
  </w:num>
  <w:num w:numId="31">
    <w:abstractNumId w:val="20"/>
  </w:num>
  <w:num w:numId="32">
    <w:abstractNumId w:val="13"/>
  </w:num>
  <w:num w:numId="33">
    <w:abstractNumId w:val="21"/>
  </w:num>
  <w:num w:numId="34">
    <w:abstractNumId w:val="23"/>
  </w:num>
  <w:num w:numId="35">
    <w:abstractNumId w:val="35"/>
  </w:num>
  <w:num w:numId="36">
    <w:abstractNumId w:val="0"/>
  </w:num>
  <w:num w:numId="37">
    <w:abstractNumId w:val="34"/>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1073E"/>
    <w:rsid w:val="000109D6"/>
    <w:rsid w:val="0001108A"/>
    <w:rsid w:val="0001244B"/>
    <w:rsid w:val="00013A3F"/>
    <w:rsid w:val="00016566"/>
    <w:rsid w:val="00017A88"/>
    <w:rsid w:val="0002195E"/>
    <w:rsid w:val="00027A92"/>
    <w:rsid w:val="000307C2"/>
    <w:rsid w:val="00031BC9"/>
    <w:rsid w:val="00034375"/>
    <w:rsid w:val="00035AC6"/>
    <w:rsid w:val="000400FB"/>
    <w:rsid w:val="00044595"/>
    <w:rsid w:val="00044E9B"/>
    <w:rsid w:val="0004592C"/>
    <w:rsid w:val="0004609C"/>
    <w:rsid w:val="0004728A"/>
    <w:rsid w:val="00050CA9"/>
    <w:rsid w:val="00054CE0"/>
    <w:rsid w:val="000552F1"/>
    <w:rsid w:val="0006029F"/>
    <w:rsid w:val="00060353"/>
    <w:rsid w:val="0006189C"/>
    <w:rsid w:val="000634B6"/>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0752"/>
    <w:rsid w:val="000C52E9"/>
    <w:rsid w:val="000D08B0"/>
    <w:rsid w:val="000D1794"/>
    <w:rsid w:val="000D2DE8"/>
    <w:rsid w:val="000E134F"/>
    <w:rsid w:val="000E18AC"/>
    <w:rsid w:val="000E35B1"/>
    <w:rsid w:val="000E3ECB"/>
    <w:rsid w:val="000E5534"/>
    <w:rsid w:val="000E620C"/>
    <w:rsid w:val="000E7FB2"/>
    <w:rsid w:val="000F6BAE"/>
    <w:rsid w:val="00101CCC"/>
    <w:rsid w:val="00110823"/>
    <w:rsid w:val="00112A0D"/>
    <w:rsid w:val="001138DD"/>
    <w:rsid w:val="001140F3"/>
    <w:rsid w:val="00116348"/>
    <w:rsid w:val="00117708"/>
    <w:rsid w:val="00121579"/>
    <w:rsid w:val="001277B6"/>
    <w:rsid w:val="0014232B"/>
    <w:rsid w:val="0014357E"/>
    <w:rsid w:val="0014786D"/>
    <w:rsid w:val="001529FA"/>
    <w:rsid w:val="001530B4"/>
    <w:rsid w:val="00156095"/>
    <w:rsid w:val="001577CD"/>
    <w:rsid w:val="0016217D"/>
    <w:rsid w:val="001671CF"/>
    <w:rsid w:val="0016720E"/>
    <w:rsid w:val="001718C8"/>
    <w:rsid w:val="00172CC2"/>
    <w:rsid w:val="0017447C"/>
    <w:rsid w:val="00175327"/>
    <w:rsid w:val="0017573F"/>
    <w:rsid w:val="00177246"/>
    <w:rsid w:val="00180899"/>
    <w:rsid w:val="001812BB"/>
    <w:rsid w:val="00185234"/>
    <w:rsid w:val="0018542E"/>
    <w:rsid w:val="00185C48"/>
    <w:rsid w:val="00186D17"/>
    <w:rsid w:val="00187E88"/>
    <w:rsid w:val="00194EFB"/>
    <w:rsid w:val="001A183B"/>
    <w:rsid w:val="001A5760"/>
    <w:rsid w:val="001B1221"/>
    <w:rsid w:val="001B1980"/>
    <w:rsid w:val="001B4244"/>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4FF9"/>
    <w:rsid w:val="0022010A"/>
    <w:rsid w:val="00220E4A"/>
    <w:rsid w:val="00222E22"/>
    <w:rsid w:val="002234A3"/>
    <w:rsid w:val="0022439A"/>
    <w:rsid w:val="00224628"/>
    <w:rsid w:val="00231D7F"/>
    <w:rsid w:val="0023557E"/>
    <w:rsid w:val="00236875"/>
    <w:rsid w:val="002375EF"/>
    <w:rsid w:val="0024744D"/>
    <w:rsid w:val="0025027A"/>
    <w:rsid w:val="00253E38"/>
    <w:rsid w:val="0025687F"/>
    <w:rsid w:val="00257F77"/>
    <w:rsid w:val="00261955"/>
    <w:rsid w:val="00262134"/>
    <w:rsid w:val="00267ABC"/>
    <w:rsid w:val="00273F0D"/>
    <w:rsid w:val="00276F0F"/>
    <w:rsid w:val="00277655"/>
    <w:rsid w:val="00282008"/>
    <w:rsid w:val="002859DD"/>
    <w:rsid w:val="00285FE3"/>
    <w:rsid w:val="00287AB2"/>
    <w:rsid w:val="00294CB2"/>
    <w:rsid w:val="0029596A"/>
    <w:rsid w:val="002976EA"/>
    <w:rsid w:val="002A2198"/>
    <w:rsid w:val="002B007E"/>
    <w:rsid w:val="002B0778"/>
    <w:rsid w:val="002B3FE7"/>
    <w:rsid w:val="002B481A"/>
    <w:rsid w:val="002B64AA"/>
    <w:rsid w:val="002B72D7"/>
    <w:rsid w:val="002B77AF"/>
    <w:rsid w:val="002C33C3"/>
    <w:rsid w:val="002C5734"/>
    <w:rsid w:val="002C639A"/>
    <w:rsid w:val="002D2C6B"/>
    <w:rsid w:val="002D2DCB"/>
    <w:rsid w:val="002D6E00"/>
    <w:rsid w:val="002D77C6"/>
    <w:rsid w:val="002D7B8A"/>
    <w:rsid w:val="002E1252"/>
    <w:rsid w:val="002E4470"/>
    <w:rsid w:val="002E5D35"/>
    <w:rsid w:val="002F3FD1"/>
    <w:rsid w:val="002F5D25"/>
    <w:rsid w:val="002F5DC7"/>
    <w:rsid w:val="00301DE1"/>
    <w:rsid w:val="003026B9"/>
    <w:rsid w:val="003027D5"/>
    <w:rsid w:val="003048C4"/>
    <w:rsid w:val="00305C6A"/>
    <w:rsid w:val="00311893"/>
    <w:rsid w:val="00311B27"/>
    <w:rsid w:val="003126DA"/>
    <w:rsid w:val="00316785"/>
    <w:rsid w:val="00321140"/>
    <w:rsid w:val="00321E6C"/>
    <w:rsid w:val="00330C31"/>
    <w:rsid w:val="00346205"/>
    <w:rsid w:val="003476BD"/>
    <w:rsid w:val="00347F4E"/>
    <w:rsid w:val="00347F6A"/>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5DAA"/>
    <w:rsid w:val="00426097"/>
    <w:rsid w:val="00427B34"/>
    <w:rsid w:val="00427C8E"/>
    <w:rsid w:val="00430A10"/>
    <w:rsid w:val="00432536"/>
    <w:rsid w:val="004360C0"/>
    <w:rsid w:val="00436EC3"/>
    <w:rsid w:val="004414BA"/>
    <w:rsid w:val="0044195F"/>
    <w:rsid w:val="00450313"/>
    <w:rsid w:val="0045672C"/>
    <w:rsid w:val="00462064"/>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285C"/>
    <w:rsid w:val="004B2C46"/>
    <w:rsid w:val="004B5F91"/>
    <w:rsid w:val="004C1293"/>
    <w:rsid w:val="004C2A1A"/>
    <w:rsid w:val="004C300D"/>
    <w:rsid w:val="004C4B3A"/>
    <w:rsid w:val="004C5BE4"/>
    <w:rsid w:val="004C6D26"/>
    <w:rsid w:val="004D2752"/>
    <w:rsid w:val="004D3E40"/>
    <w:rsid w:val="004D56AC"/>
    <w:rsid w:val="004D72FC"/>
    <w:rsid w:val="004E0644"/>
    <w:rsid w:val="004E4AC6"/>
    <w:rsid w:val="004E65E3"/>
    <w:rsid w:val="004F274D"/>
    <w:rsid w:val="004F782F"/>
    <w:rsid w:val="00503B50"/>
    <w:rsid w:val="00505684"/>
    <w:rsid w:val="00505D4D"/>
    <w:rsid w:val="00520762"/>
    <w:rsid w:val="0052141A"/>
    <w:rsid w:val="00523075"/>
    <w:rsid w:val="00524661"/>
    <w:rsid w:val="00531357"/>
    <w:rsid w:val="00541642"/>
    <w:rsid w:val="00542234"/>
    <w:rsid w:val="005432D4"/>
    <w:rsid w:val="00543C58"/>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874EB"/>
    <w:rsid w:val="0059463C"/>
    <w:rsid w:val="00597273"/>
    <w:rsid w:val="005A2391"/>
    <w:rsid w:val="005A54D6"/>
    <w:rsid w:val="005A590F"/>
    <w:rsid w:val="005A5CF3"/>
    <w:rsid w:val="005B288C"/>
    <w:rsid w:val="005C0D1F"/>
    <w:rsid w:val="005C14E1"/>
    <w:rsid w:val="005C5411"/>
    <w:rsid w:val="005C60C2"/>
    <w:rsid w:val="005C7376"/>
    <w:rsid w:val="005C76BE"/>
    <w:rsid w:val="005D039B"/>
    <w:rsid w:val="005D4ADE"/>
    <w:rsid w:val="005D641B"/>
    <w:rsid w:val="005E1E73"/>
    <w:rsid w:val="005E22F0"/>
    <w:rsid w:val="005E3E1C"/>
    <w:rsid w:val="005E6377"/>
    <w:rsid w:val="005E7C5A"/>
    <w:rsid w:val="005E7F4B"/>
    <w:rsid w:val="005F2869"/>
    <w:rsid w:val="005F4E35"/>
    <w:rsid w:val="005F5E09"/>
    <w:rsid w:val="005F6ADE"/>
    <w:rsid w:val="005F726D"/>
    <w:rsid w:val="005F7C60"/>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020D"/>
    <w:rsid w:val="006A6BFD"/>
    <w:rsid w:val="006A6CB4"/>
    <w:rsid w:val="006B172B"/>
    <w:rsid w:val="006B1D03"/>
    <w:rsid w:val="006B203A"/>
    <w:rsid w:val="006B3453"/>
    <w:rsid w:val="006B4A0C"/>
    <w:rsid w:val="006C0A27"/>
    <w:rsid w:val="006C5599"/>
    <w:rsid w:val="006C758B"/>
    <w:rsid w:val="006D1979"/>
    <w:rsid w:val="006D31DE"/>
    <w:rsid w:val="006D422F"/>
    <w:rsid w:val="006D49BB"/>
    <w:rsid w:val="006D6445"/>
    <w:rsid w:val="006E0EDA"/>
    <w:rsid w:val="006E1010"/>
    <w:rsid w:val="006E6951"/>
    <w:rsid w:val="006F1331"/>
    <w:rsid w:val="006F167F"/>
    <w:rsid w:val="006F23D0"/>
    <w:rsid w:val="006F4C93"/>
    <w:rsid w:val="006F7817"/>
    <w:rsid w:val="00706690"/>
    <w:rsid w:val="00707CCB"/>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F3404"/>
    <w:rsid w:val="007F3E88"/>
    <w:rsid w:val="007F6A33"/>
    <w:rsid w:val="00800318"/>
    <w:rsid w:val="00803D35"/>
    <w:rsid w:val="00806118"/>
    <w:rsid w:val="00813F90"/>
    <w:rsid w:val="00817FA9"/>
    <w:rsid w:val="00830408"/>
    <w:rsid w:val="00837B0E"/>
    <w:rsid w:val="008410D9"/>
    <w:rsid w:val="00841DB3"/>
    <w:rsid w:val="0084432C"/>
    <w:rsid w:val="008517CA"/>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21BCE"/>
    <w:rsid w:val="00922779"/>
    <w:rsid w:val="0092416D"/>
    <w:rsid w:val="00926F82"/>
    <w:rsid w:val="00931E2D"/>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7527B"/>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32F"/>
    <w:rsid w:val="009C36D8"/>
    <w:rsid w:val="009C6297"/>
    <w:rsid w:val="009C7AC2"/>
    <w:rsid w:val="009D0846"/>
    <w:rsid w:val="009D17CC"/>
    <w:rsid w:val="009D2D75"/>
    <w:rsid w:val="009D3FBF"/>
    <w:rsid w:val="009D6240"/>
    <w:rsid w:val="009E4748"/>
    <w:rsid w:val="009E4FF6"/>
    <w:rsid w:val="009E5DC5"/>
    <w:rsid w:val="009E7005"/>
    <w:rsid w:val="009E7956"/>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7B0"/>
    <w:rsid w:val="00A34D44"/>
    <w:rsid w:val="00A35C9A"/>
    <w:rsid w:val="00A37FDF"/>
    <w:rsid w:val="00A42842"/>
    <w:rsid w:val="00A4416F"/>
    <w:rsid w:val="00A46322"/>
    <w:rsid w:val="00A47840"/>
    <w:rsid w:val="00A525EC"/>
    <w:rsid w:val="00A55468"/>
    <w:rsid w:val="00A567C7"/>
    <w:rsid w:val="00A57E91"/>
    <w:rsid w:val="00A6384D"/>
    <w:rsid w:val="00A67F9D"/>
    <w:rsid w:val="00A76A0E"/>
    <w:rsid w:val="00A80032"/>
    <w:rsid w:val="00A80258"/>
    <w:rsid w:val="00A80F4F"/>
    <w:rsid w:val="00A81DC3"/>
    <w:rsid w:val="00A828DA"/>
    <w:rsid w:val="00A84294"/>
    <w:rsid w:val="00A866AD"/>
    <w:rsid w:val="00A91F1F"/>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1340C"/>
    <w:rsid w:val="00B14F7B"/>
    <w:rsid w:val="00B221F1"/>
    <w:rsid w:val="00B26914"/>
    <w:rsid w:val="00B26E7C"/>
    <w:rsid w:val="00B27B14"/>
    <w:rsid w:val="00B31C9D"/>
    <w:rsid w:val="00B375A2"/>
    <w:rsid w:val="00B402BE"/>
    <w:rsid w:val="00B426E7"/>
    <w:rsid w:val="00B56ABB"/>
    <w:rsid w:val="00B61F09"/>
    <w:rsid w:val="00B662DE"/>
    <w:rsid w:val="00B703BA"/>
    <w:rsid w:val="00B719E0"/>
    <w:rsid w:val="00B76107"/>
    <w:rsid w:val="00B77695"/>
    <w:rsid w:val="00B812F2"/>
    <w:rsid w:val="00B8219F"/>
    <w:rsid w:val="00B83205"/>
    <w:rsid w:val="00B8372B"/>
    <w:rsid w:val="00B84192"/>
    <w:rsid w:val="00B845F3"/>
    <w:rsid w:val="00B9099D"/>
    <w:rsid w:val="00B93FE1"/>
    <w:rsid w:val="00B9402D"/>
    <w:rsid w:val="00BA0088"/>
    <w:rsid w:val="00BA033F"/>
    <w:rsid w:val="00BA0D95"/>
    <w:rsid w:val="00BA1F0B"/>
    <w:rsid w:val="00BA5817"/>
    <w:rsid w:val="00BA7734"/>
    <w:rsid w:val="00BB1D11"/>
    <w:rsid w:val="00BB4EBF"/>
    <w:rsid w:val="00BB6753"/>
    <w:rsid w:val="00BB786F"/>
    <w:rsid w:val="00BC0220"/>
    <w:rsid w:val="00BC1FCD"/>
    <w:rsid w:val="00BC4F3C"/>
    <w:rsid w:val="00BD2D14"/>
    <w:rsid w:val="00BD693C"/>
    <w:rsid w:val="00BE1F6E"/>
    <w:rsid w:val="00BE5217"/>
    <w:rsid w:val="00BE7C4D"/>
    <w:rsid w:val="00BF1592"/>
    <w:rsid w:val="00BF3FA4"/>
    <w:rsid w:val="00BF5B23"/>
    <w:rsid w:val="00BF6088"/>
    <w:rsid w:val="00C0045D"/>
    <w:rsid w:val="00C01532"/>
    <w:rsid w:val="00C028FE"/>
    <w:rsid w:val="00C02ADA"/>
    <w:rsid w:val="00C032E6"/>
    <w:rsid w:val="00C03358"/>
    <w:rsid w:val="00C04666"/>
    <w:rsid w:val="00C1051E"/>
    <w:rsid w:val="00C10BBA"/>
    <w:rsid w:val="00C13A7B"/>
    <w:rsid w:val="00C14069"/>
    <w:rsid w:val="00C15370"/>
    <w:rsid w:val="00C169E6"/>
    <w:rsid w:val="00C16BAB"/>
    <w:rsid w:val="00C17B78"/>
    <w:rsid w:val="00C22153"/>
    <w:rsid w:val="00C26DE7"/>
    <w:rsid w:val="00C34DB1"/>
    <w:rsid w:val="00C358AD"/>
    <w:rsid w:val="00C37F22"/>
    <w:rsid w:val="00C43618"/>
    <w:rsid w:val="00C43C76"/>
    <w:rsid w:val="00C455B1"/>
    <w:rsid w:val="00C4770A"/>
    <w:rsid w:val="00C50BAF"/>
    <w:rsid w:val="00C52B17"/>
    <w:rsid w:val="00C62218"/>
    <w:rsid w:val="00C62570"/>
    <w:rsid w:val="00C6271F"/>
    <w:rsid w:val="00C65A5B"/>
    <w:rsid w:val="00C669B0"/>
    <w:rsid w:val="00C67C25"/>
    <w:rsid w:val="00C72096"/>
    <w:rsid w:val="00C73564"/>
    <w:rsid w:val="00C8461F"/>
    <w:rsid w:val="00C850F9"/>
    <w:rsid w:val="00C856F8"/>
    <w:rsid w:val="00C865CF"/>
    <w:rsid w:val="00C91097"/>
    <w:rsid w:val="00C96975"/>
    <w:rsid w:val="00CA54BE"/>
    <w:rsid w:val="00CB0BE2"/>
    <w:rsid w:val="00CB0FDD"/>
    <w:rsid w:val="00CB3129"/>
    <w:rsid w:val="00CB3959"/>
    <w:rsid w:val="00CB5DDB"/>
    <w:rsid w:val="00CB69E4"/>
    <w:rsid w:val="00CB7974"/>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2B42"/>
    <w:rsid w:val="00D459BC"/>
    <w:rsid w:val="00D47B21"/>
    <w:rsid w:val="00D47E41"/>
    <w:rsid w:val="00D51681"/>
    <w:rsid w:val="00D52482"/>
    <w:rsid w:val="00D55F21"/>
    <w:rsid w:val="00D645FD"/>
    <w:rsid w:val="00D66871"/>
    <w:rsid w:val="00D7130D"/>
    <w:rsid w:val="00D72F9A"/>
    <w:rsid w:val="00D8250E"/>
    <w:rsid w:val="00D83C79"/>
    <w:rsid w:val="00D9191E"/>
    <w:rsid w:val="00D91E9A"/>
    <w:rsid w:val="00D94141"/>
    <w:rsid w:val="00D94AA7"/>
    <w:rsid w:val="00D96957"/>
    <w:rsid w:val="00DA1769"/>
    <w:rsid w:val="00DA42DC"/>
    <w:rsid w:val="00DA57FA"/>
    <w:rsid w:val="00DA5992"/>
    <w:rsid w:val="00DB4FE0"/>
    <w:rsid w:val="00DB7264"/>
    <w:rsid w:val="00DB75D4"/>
    <w:rsid w:val="00DC0A90"/>
    <w:rsid w:val="00DC3CA8"/>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C02DE"/>
    <w:rsid w:val="00EC0E4B"/>
    <w:rsid w:val="00EC253F"/>
    <w:rsid w:val="00EC3E4D"/>
    <w:rsid w:val="00ED0533"/>
    <w:rsid w:val="00ED0D3F"/>
    <w:rsid w:val="00ED3F54"/>
    <w:rsid w:val="00ED6B91"/>
    <w:rsid w:val="00EF0E06"/>
    <w:rsid w:val="00EF300C"/>
    <w:rsid w:val="00EF3C8A"/>
    <w:rsid w:val="00EF45F9"/>
    <w:rsid w:val="00EF7A7E"/>
    <w:rsid w:val="00F0158A"/>
    <w:rsid w:val="00F01796"/>
    <w:rsid w:val="00F019EC"/>
    <w:rsid w:val="00F02213"/>
    <w:rsid w:val="00F05724"/>
    <w:rsid w:val="00F10600"/>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235"/>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180E"/>
    <w:rsid w:val="00FB5122"/>
    <w:rsid w:val="00FB53A6"/>
    <w:rsid w:val="00FB5C18"/>
    <w:rsid w:val="00FB74EA"/>
    <w:rsid w:val="00FC1154"/>
    <w:rsid w:val="00FC11A4"/>
    <w:rsid w:val="00FC203E"/>
    <w:rsid w:val="00FC6FB5"/>
    <w:rsid w:val="00FD1E63"/>
    <w:rsid w:val="00FD3066"/>
    <w:rsid w:val="00FD6C07"/>
    <w:rsid w:val="00FD7255"/>
    <w:rsid w:val="00FE1B04"/>
    <w:rsid w:val="00FE2236"/>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table" w:customStyle="1" w:styleId="GridTableLight">
    <w:name w:val="Grid Table Light"/>
    <w:basedOn w:val="Tablanormal"/>
    <w:uiPriority w:val="40"/>
    <w:rsid w:val="009752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06029F"/>
    <w:rPr>
      <w:sz w:val="16"/>
      <w:szCs w:val="16"/>
    </w:rPr>
  </w:style>
  <w:style w:type="paragraph" w:styleId="Textocomentario">
    <w:name w:val="annotation text"/>
    <w:basedOn w:val="Normal"/>
    <w:link w:val="TextocomentarioCar"/>
    <w:uiPriority w:val="99"/>
    <w:semiHidden/>
    <w:unhideWhenUsed/>
    <w:rsid w:val="0006029F"/>
    <w:rPr>
      <w:sz w:val="20"/>
      <w:szCs w:val="20"/>
    </w:rPr>
  </w:style>
  <w:style w:type="character" w:customStyle="1" w:styleId="TextocomentarioCar">
    <w:name w:val="Texto comentario Car"/>
    <w:basedOn w:val="Fuentedeprrafopredeter"/>
    <w:link w:val="Textocomentario"/>
    <w:uiPriority w:val="99"/>
    <w:semiHidden/>
    <w:rsid w:val="0006029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029F"/>
    <w:rPr>
      <w:b/>
      <w:bCs/>
    </w:rPr>
  </w:style>
  <w:style w:type="character" w:customStyle="1" w:styleId="AsuntodelcomentarioCar">
    <w:name w:val="Asunto del comentario Car"/>
    <w:basedOn w:val="TextocomentarioCar"/>
    <w:link w:val="Asuntodelcomentario"/>
    <w:uiPriority w:val="99"/>
    <w:semiHidden/>
    <w:rsid w:val="0006029F"/>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table" w:customStyle="1" w:styleId="GridTableLight">
    <w:name w:val="Grid Table Light"/>
    <w:basedOn w:val="Tablanormal"/>
    <w:uiPriority w:val="40"/>
    <w:rsid w:val="009752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06029F"/>
    <w:rPr>
      <w:sz w:val="16"/>
      <w:szCs w:val="16"/>
    </w:rPr>
  </w:style>
  <w:style w:type="paragraph" w:styleId="Textocomentario">
    <w:name w:val="annotation text"/>
    <w:basedOn w:val="Normal"/>
    <w:link w:val="TextocomentarioCar"/>
    <w:uiPriority w:val="99"/>
    <w:semiHidden/>
    <w:unhideWhenUsed/>
    <w:rsid w:val="0006029F"/>
    <w:rPr>
      <w:sz w:val="20"/>
      <w:szCs w:val="20"/>
    </w:rPr>
  </w:style>
  <w:style w:type="character" w:customStyle="1" w:styleId="TextocomentarioCar">
    <w:name w:val="Texto comentario Car"/>
    <w:basedOn w:val="Fuentedeprrafopredeter"/>
    <w:link w:val="Textocomentario"/>
    <w:uiPriority w:val="99"/>
    <w:semiHidden/>
    <w:rsid w:val="0006029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029F"/>
    <w:rPr>
      <w:b/>
      <w:bCs/>
    </w:rPr>
  </w:style>
  <w:style w:type="character" w:customStyle="1" w:styleId="AsuntodelcomentarioCar">
    <w:name w:val="Asunto del comentario Car"/>
    <w:basedOn w:val="TextocomentarioCar"/>
    <w:link w:val="Asuntodelcomentario"/>
    <w:uiPriority w:val="99"/>
    <w:semiHidden/>
    <w:rsid w:val="0006029F"/>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69581">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8665B-C43C-437A-A521-19096ADB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(1).dotx</Template>
  <TotalTime>4</TotalTime>
  <Pages>1</Pages>
  <Words>815</Words>
  <Characters>4486</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PDV</cp:lastModifiedBy>
  <cp:revision>4</cp:revision>
  <cp:lastPrinted>2020-05-13T19:25:00Z</cp:lastPrinted>
  <dcterms:created xsi:type="dcterms:W3CDTF">2020-05-13T19:22:00Z</dcterms:created>
  <dcterms:modified xsi:type="dcterms:W3CDTF">2020-05-13T19:25:00Z</dcterms:modified>
</cp:coreProperties>
</file>