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B7" w:rsidRPr="0072271D" w:rsidRDefault="00885DB7" w:rsidP="00885DB7">
      <w:pPr>
        <w:rPr>
          <w:sz w:val="14"/>
          <w:szCs w:val="1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-635635</wp:posOffset>
                </wp:positionV>
                <wp:extent cx="3133725" cy="664845"/>
                <wp:effectExtent l="0" t="0" r="0" b="190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DB7" w:rsidRDefault="00885DB7" w:rsidP="00885DB7">
                            <w:pPr>
                              <w:spacing w:line="0" w:lineRule="atLeast"/>
                              <w:contextualSpacing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885DB7" w:rsidRDefault="00885DB7" w:rsidP="00885DB7">
                            <w:pPr>
                              <w:spacing w:line="0" w:lineRule="atLeast"/>
                              <w:contextualSpacing/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Ciencias</w:t>
                            </w:r>
                          </w:p>
                          <w:p w:rsidR="00885DB7" w:rsidRDefault="00885DB7" w:rsidP="00885DB7">
                            <w:pPr>
                              <w:spacing w:line="0" w:lineRule="atLeast"/>
                              <w:contextualSpacing/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Felipe Vidal.</w:t>
                            </w:r>
                          </w:p>
                          <w:p w:rsidR="00885DB7" w:rsidRDefault="00885DB7" w:rsidP="00885DB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1°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61.95pt;margin-top:-50.05pt;width:246.7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" filled="f" stroked="f">
                <v:path arrowok="t"/>
                <v:textbox>
                  <w:txbxContent>
                    <w:p w:rsidR="00885DB7" w:rsidRDefault="00885DB7" w:rsidP="00885DB7">
                      <w:pPr>
                        <w:spacing w:line="0" w:lineRule="atLeast"/>
                        <w:contextualSpacing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885DB7" w:rsidRDefault="00885DB7" w:rsidP="00885DB7">
                      <w:pPr>
                        <w:spacing w:line="0" w:lineRule="atLeast"/>
                        <w:contextualSpacing/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Ciencias</w:t>
                      </w:r>
                    </w:p>
                    <w:p w:rsidR="00885DB7" w:rsidRDefault="00885DB7" w:rsidP="00885DB7">
                      <w:pPr>
                        <w:spacing w:line="0" w:lineRule="atLeast"/>
                        <w:contextualSpacing/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Felipe Vidal.</w:t>
                      </w:r>
                    </w:p>
                    <w:p w:rsidR="00885DB7" w:rsidRDefault="00885DB7" w:rsidP="00885DB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1° medio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1CF9D2" wp14:editId="5EA8DEE1">
            <wp:simplePos x="0" y="0"/>
            <wp:positionH relativeFrom="column">
              <wp:posOffset>-11430</wp:posOffset>
            </wp:positionH>
            <wp:positionV relativeFrom="paragraph">
              <wp:posOffset>-622300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5DB7" w:rsidRPr="00567DFD" w:rsidRDefault="00885DB7" w:rsidP="00885DB7">
      <w:pPr>
        <w:spacing w:line="0" w:lineRule="atLeast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3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Parte 2</w:t>
      </w:r>
      <w:r>
        <w:rPr>
          <w:rFonts w:asciiTheme="majorHAnsi" w:hAnsiTheme="majorHAnsi"/>
          <w:b/>
          <w:sz w:val="28"/>
          <w:szCs w:val="28"/>
          <w:lang w:val="es-ES"/>
        </w:rPr>
        <w:t>: TAXONOMÍA Y CLASIFICACIÓN DE LOS SERES VIVOS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722"/>
        <w:gridCol w:w="3486"/>
        <w:gridCol w:w="1416"/>
        <w:gridCol w:w="1975"/>
      </w:tblGrid>
      <w:tr w:rsidR="00885DB7" w:rsidTr="009536AF">
        <w:trPr>
          <w:trHeight w:val="41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85DB7" w:rsidTr="009536AF">
        <w:trPr>
          <w:trHeight w:hRule="exact" w:val="37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1° medio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Mayo de 2020</w:t>
            </w:r>
          </w:p>
        </w:tc>
      </w:tr>
      <w:tr w:rsidR="00885DB7" w:rsidTr="009536AF">
        <w:trPr>
          <w:trHeight w:val="251"/>
          <w:jc w:val="center"/>
        </w:trPr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5DB7" w:rsidRPr="0072271D" w:rsidRDefault="00885DB7" w:rsidP="009536AF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885DB7" w:rsidRPr="006152CC" w:rsidRDefault="00885DB7" w:rsidP="009536AF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271D">
              <w:rPr>
                <w:rFonts w:asciiTheme="majorHAnsi" w:hAnsiTheme="majorHAnsi"/>
                <w:b/>
                <w:sz w:val="20"/>
                <w:szCs w:val="20"/>
              </w:rPr>
              <w:t>OBJETIVO DE APRENDIZAJE 3</w:t>
            </w:r>
          </w:p>
          <w:p w:rsidR="00885DB7" w:rsidRPr="0072271D" w:rsidRDefault="00885DB7" w:rsidP="009536AF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2271D">
              <w:rPr>
                <w:rFonts w:asciiTheme="majorHAnsi" w:hAnsiTheme="majorHAnsi"/>
                <w:b/>
                <w:sz w:val="20"/>
                <w:szCs w:val="20"/>
              </w:rPr>
              <w:t>OA3</w:t>
            </w:r>
          </w:p>
          <w:p w:rsidR="00885DB7" w:rsidRPr="0072271D" w:rsidRDefault="00885DB7" w:rsidP="009536AF">
            <w:pPr>
              <w:tabs>
                <w:tab w:val="left" w:pos="1938"/>
              </w:tabs>
              <w:spacing w:line="25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2271D">
              <w:rPr>
                <w:rFonts w:asciiTheme="majorHAnsi" w:hAnsiTheme="majorHAnsi"/>
                <w:b/>
                <w:sz w:val="20"/>
                <w:szCs w:val="20"/>
              </w:rPr>
              <w:t>Explicar, basados en evidencias, que la clasificación de la diversidad de organismos se construye a través del tiempo sobre la base de criterios taxonómicos que permiten organizarlos en grupos y subgrupos, identificando sus relaciones de parentesco con ancestros comunes.</w:t>
            </w:r>
          </w:p>
          <w:p w:rsidR="00885DB7" w:rsidRPr="0072271D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  <w:r w:rsidRPr="0072271D">
              <w:rPr>
                <w:rFonts w:asciiTheme="majorHAnsi" w:hAnsiTheme="majorHAnsi"/>
                <w:sz w:val="6"/>
                <w:szCs w:val="6"/>
              </w:rPr>
              <w:t xml:space="preserve">  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B7" w:rsidRPr="00195823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885DB7" w:rsidRPr="00195823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B7" w:rsidRPr="00195823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885DB7" w:rsidTr="009536AF">
        <w:trPr>
          <w:trHeight w:val="255"/>
          <w:jc w:val="center"/>
        </w:trPr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5DB7" w:rsidRDefault="00885DB7" w:rsidP="009536AF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B7" w:rsidRPr="006152CC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Conocen los diferentes criterios utilizados para clasificar la biodiversidad 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85DB7" w:rsidTr="009536AF">
        <w:trPr>
          <w:trHeight w:val="253"/>
          <w:jc w:val="center"/>
        </w:trPr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5DB7" w:rsidRDefault="00885DB7" w:rsidP="009536AF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7" w:rsidRPr="006152CC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Conocen las diferentes clasificaciones surgidas a lo largo del tiempo para clasificar a los seres vivos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85DB7" w:rsidTr="009536AF">
        <w:trPr>
          <w:trHeight w:val="435"/>
          <w:jc w:val="center"/>
        </w:trPr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5DB7" w:rsidRDefault="00885DB7" w:rsidP="009536AF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B7" w:rsidRPr="001D011D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64234D">
              <w:rPr>
                <w:rFonts w:asciiTheme="majorHAnsi" w:hAnsiTheme="majorHAnsi"/>
                <w:sz w:val="20"/>
                <w:szCs w:val="20"/>
              </w:rPr>
              <w:t>Describen la clasificación de organismos mediante la investigación de criterios taxonómicos usados en el tiempo (morfología, comportamiento, ecología, estructura molecular, entre otros).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85DB7" w:rsidTr="009536AF">
        <w:trPr>
          <w:trHeight w:val="591"/>
          <w:jc w:val="center"/>
        </w:trPr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5DB7" w:rsidRDefault="00885DB7" w:rsidP="009536AF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B7" w:rsidRPr="00B12635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64234D">
              <w:rPr>
                <w:rFonts w:asciiTheme="majorHAnsi" w:hAnsiTheme="majorHAnsi"/>
                <w:sz w:val="20"/>
                <w:szCs w:val="20"/>
              </w:rPr>
              <w:t>Clasifican la biodiversidad a partir de observaciones e identifican la diversidad de organismos presentes en el entorno.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885DB7" w:rsidRDefault="00885DB7" w:rsidP="009536A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A74928" w:rsidRDefault="00C929A7" w:rsidP="00885DB7">
      <w:pPr>
        <w:spacing w:before="187" w:after="94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  <w:t xml:space="preserve">Para desarrollar la siguiente actividad puedes apoyarte de </w:t>
      </w:r>
      <w:r w:rsidR="00A74928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  <w:t>los siguientes recursos:</w:t>
      </w:r>
    </w:p>
    <w:p w:rsidR="00885DB7" w:rsidRPr="00A74928" w:rsidRDefault="00C929A7" w:rsidP="00A74928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</w:rPr>
      </w:pPr>
      <w:r w:rsidRPr="00A74928">
        <w:rPr>
          <w:rFonts w:ascii="Times New Roman" w:hAnsi="Times New Roman" w:cs="Times New Roman"/>
          <w:b/>
          <w:sz w:val="20"/>
          <w:szCs w:val="20"/>
        </w:rPr>
        <w:t>Observa</w:t>
      </w:r>
      <w:r w:rsidR="00A74928" w:rsidRPr="00A74928">
        <w:rPr>
          <w:rFonts w:ascii="Times New Roman" w:hAnsi="Times New Roman" w:cs="Times New Roman"/>
          <w:b/>
          <w:sz w:val="20"/>
          <w:szCs w:val="20"/>
        </w:rPr>
        <w:t>r</w:t>
      </w:r>
      <w:r w:rsidRPr="00A74928">
        <w:rPr>
          <w:rFonts w:ascii="Times New Roman" w:hAnsi="Times New Roman" w:cs="Times New Roman"/>
          <w:b/>
          <w:sz w:val="20"/>
          <w:szCs w:val="20"/>
        </w:rPr>
        <w:t xml:space="preserve"> el siguiente v</w:t>
      </w:r>
      <w:r w:rsidR="00A74928" w:rsidRPr="00A74928">
        <w:rPr>
          <w:rFonts w:ascii="Times New Roman" w:hAnsi="Times New Roman" w:cs="Times New Roman"/>
          <w:b/>
          <w:sz w:val="20"/>
          <w:szCs w:val="20"/>
        </w:rPr>
        <w:t>ideo para completar las tablas qu</w:t>
      </w:r>
      <w:r w:rsidRPr="00A74928">
        <w:rPr>
          <w:rFonts w:ascii="Times New Roman" w:hAnsi="Times New Roman" w:cs="Times New Roman"/>
          <w:b/>
          <w:sz w:val="20"/>
          <w:szCs w:val="20"/>
        </w:rPr>
        <w:t>e clasifican las especies indicadas a continuación:</w:t>
      </w:r>
    </w:p>
    <w:p w:rsidR="00A74928" w:rsidRDefault="00A74928" w:rsidP="00A74928">
      <w:pPr>
        <w:pStyle w:val="Prrafodelista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A1CCBF" wp14:editId="283872B0">
            <wp:simplePos x="0" y="0"/>
            <wp:positionH relativeFrom="column">
              <wp:posOffset>4290060</wp:posOffset>
            </wp:positionH>
            <wp:positionV relativeFrom="paragraph">
              <wp:posOffset>50165</wp:posOffset>
            </wp:positionV>
            <wp:extent cx="1530985" cy="1158240"/>
            <wp:effectExtent l="0" t="0" r="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4" r="39408" b="11487"/>
                    <a:stretch/>
                  </pic:blipFill>
                  <pic:spPr bwMode="auto">
                    <a:xfrm>
                      <a:off x="0" y="0"/>
                      <a:ext cx="1530985" cy="115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928" w:rsidRDefault="00A74928" w:rsidP="00A74928">
      <w:pPr>
        <w:pStyle w:val="Prrafodelista"/>
        <w:rPr>
          <w:rFonts w:ascii="Times New Roman" w:hAnsi="Times New Roman" w:cs="Times New Roman"/>
          <w:sz w:val="20"/>
          <w:szCs w:val="20"/>
        </w:rPr>
      </w:pPr>
      <w:hyperlink r:id="rId8" w:history="1">
        <w:r>
          <w:rPr>
            <w:rStyle w:val="Hipervnculo"/>
          </w:rPr>
          <w:t>https://www.youtube.com/watch?v=RkaXswWsilQ&amp;t=307s</w:t>
        </w:r>
      </w:hyperlink>
      <w:r>
        <w:t xml:space="preserve"> </w:t>
      </w:r>
    </w:p>
    <w:p w:rsidR="00A74928" w:rsidRDefault="00A74928" w:rsidP="00A74928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74928" w:rsidRDefault="00A74928" w:rsidP="00A74928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74928" w:rsidRDefault="00A74928" w:rsidP="00A74928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74928" w:rsidRPr="00A74928" w:rsidRDefault="00A74928" w:rsidP="00A74928">
      <w:pPr>
        <w:rPr>
          <w:rFonts w:ascii="Times New Roman" w:hAnsi="Times New Roman" w:cs="Times New Roman"/>
          <w:sz w:val="20"/>
          <w:szCs w:val="20"/>
        </w:rPr>
      </w:pPr>
    </w:p>
    <w:p w:rsidR="00885DB7" w:rsidRPr="00A74928" w:rsidRDefault="00A74928" w:rsidP="00885DB7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</w:rPr>
      </w:pPr>
      <w:r w:rsidRPr="00A74928">
        <w:rPr>
          <w:rFonts w:ascii="Times New Roman" w:hAnsi="Times New Roman" w:cs="Times New Roman"/>
          <w:b/>
          <w:sz w:val="20"/>
          <w:szCs w:val="20"/>
        </w:rPr>
        <w:t xml:space="preserve">Revisar el siguiente link con la información para completar </w:t>
      </w:r>
      <w:r w:rsidRPr="00A74928">
        <w:rPr>
          <w:rFonts w:ascii="Times New Roman" w:hAnsi="Times New Roman" w:cs="Times New Roman"/>
          <w:b/>
          <w:sz w:val="20"/>
          <w:szCs w:val="20"/>
        </w:rPr>
        <w:t>las tablas que clasifican las especies indicadas a continuación</w:t>
      </w:r>
      <w:r w:rsidRPr="00A74928">
        <w:rPr>
          <w:rFonts w:ascii="Times New Roman" w:hAnsi="Times New Roman" w:cs="Times New Roman"/>
          <w:b/>
          <w:sz w:val="20"/>
          <w:szCs w:val="20"/>
        </w:rPr>
        <w:t>.</w:t>
      </w:r>
    </w:p>
    <w:p w:rsidR="00A74928" w:rsidRPr="00A74928" w:rsidRDefault="00D33223" w:rsidP="00A74928">
      <w:pPr>
        <w:rPr>
          <w:rFonts w:ascii="Times New Roman" w:hAnsi="Times New Roman" w:cs="Times New Roman"/>
          <w:sz w:val="20"/>
          <w:szCs w:val="20"/>
        </w:rPr>
      </w:pPr>
      <w:hyperlink r:id="rId9" w:history="1">
        <w:r>
          <w:rPr>
            <w:rStyle w:val="Hipervnculo"/>
          </w:rPr>
          <w:t>https://sites.google.com/site/microorganismoszafra/clasificacion-de-los-seres-vivos</w:t>
        </w:r>
      </w:hyperlink>
    </w:p>
    <w:p w:rsidR="00A74928" w:rsidRPr="00A74928" w:rsidRDefault="00A74928" w:rsidP="00885DB7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</w:rPr>
      </w:pPr>
      <w:r w:rsidRPr="00A74928">
        <w:rPr>
          <w:rFonts w:ascii="Times New Roman" w:hAnsi="Times New Roman" w:cs="Times New Roman"/>
          <w:b/>
          <w:sz w:val="20"/>
          <w:szCs w:val="20"/>
        </w:rPr>
        <w:t xml:space="preserve">Puedes realizar una búsqueda autónoma en internet o </w:t>
      </w:r>
      <w:r>
        <w:rPr>
          <w:rFonts w:ascii="Times New Roman" w:hAnsi="Times New Roman" w:cs="Times New Roman"/>
          <w:b/>
          <w:sz w:val="20"/>
          <w:szCs w:val="20"/>
        </w:rPr>
        <w:t xml:space="preserve">en </w:t>
      </w:r>
      <w:r w:rsidRPr="00A74928">
        <w:rPr>
          <w:rFonts w:ascii="Times New Roman" w:hAnsi="Times New Roman" w:cs="Times New Roman"/>
          <w:b/>
          <w:sz w:val="20"/>
          <w:szCs w:val="20"/>
        </w:rPr>
        <w:t>textos que tengas a tu disposición.</w:t>
      </w:r>
    </w:p>
    <w:p w:rsidR="00885DB7" w:rsidRPr="00A74928" w:rsidRDefault="00885DB7" w:rsidP="00885DB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74928">
        <w:rPr>
          <w:rFonts w:ascii="Times New Roman" w:hAnsi="Times New Roman" w:cs="Times New Roman"/>
          <w:b/>
          <w:sz w:val="20"/>
          <w:szCs w:val="20"/>
          <w:u w:val="single"/>
        </w:rPr>
        <w:t xml:space="preserve">ACTIVIDADES: </w:t>
      </w:r>
    </w:p>
    <w:p w:rsidR="00885DB7" w:rsidRPr="00A74928" w:rsidRDefault="00885DB7" w:rsidP="00885DB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A74928">
        <w:rPr>
          <w:rFonts w:ascii="Times New Roman" w:hAnsi="Times New Roman" w:cs="Times New Roman"/>
          <w:b/>
          <w:sz w:val="20"/>
          <w:szCs w:val="20"/>
        </w:rPr>
        <w:t>Completa las tablas con ejemplos de nombres comunes de especies perteneciente</w:t>
      </w:r>
      <w:r w:rsidR="00A74928" w:rsidRPr="00A74928">
        <w:rPr>
          <w:rFonts w:ascii="Times New Roman" w:hAnsi="Times New Roman" w:cs="Times New Roman"/>
          <w:b/>
          <w:sz w:val="20"/>
          <w:szCs w:val="20"/>
        </w:rPr>
        <w:t>s a la c</w:t>
      </w:r>
      <w:bookmarkStart w:id="0" w:name="_GoBack"/>
      <w:bookmarkEnd w:id="0"/>
      <w:r w:rsidR="00A74928" w:rsidRPr="00A74928">
        <w:rPr>
          <w:rFonts w:ascii="Times New Roman" w:hAnsi="Times New Roman" w:cs="Times New Roman"/>
          <w:b/>
          <w:sz w:val="20"/>
          <w:szCs w:val="20"/>
        </w:rPr>
        <w:t>lasificación solicitada.</w:t>
      </w:r>
    </w:p>
    <w:p w:rsidR="00885DB7" w:rsidRDefault="00885DB7" w:rsidP="00A74928">
      <w:pPr>
        <w:pStyle w:val="Prrafodelista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Móneras (</w:t>
      </w:r>
      <w:r w:rsidR="00F53756">
        <w:rPr>
          <w:rFonts w:ascii="Times New Roman" w:hAnsi="Times New Roman" w:cs="Times New Roman"/>
          <w:sz w:val="20"/>
          <w:szCs w:val="20"/>
        </w:rPr>
        <w:t xml:space="preserve">completa </w:t>
      </w:r>
      <w:r>
        <w:rPr>
          <w:rFonts w:ascii="Times New Roman" w:hAnsi="Times New Roman" w:cs="Times New Roman"/>
          <w:sz w:val="20"/>
          <w:szCs w:val="20"/>
        </w:rPr>
        <w:t>3 ejemplos)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154"/>
        <w:gridCol w:w="2807"/>
        <w:gridCol w:w="2693"/>
      </w:tblGrid>
      <w:tr w:rsidR="00885DB7" w:rsidTr="00F53756">
        <w:tc>
          <w:tcPr>
            <w:tcW w:w="2235" w:type="dxa"/>
            <w:shd w:val="clear" w:color="auto" w:fill="FFC000"/>
          </w:tcPr>
          <w:p w:rsidR="00885DB7" w:rsidRDefault="00885DB7" w:rsidP="00A7492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Bacilos</w:t>
            </w:r>
          </w:p>
        </w:tc>
        <w:tc>
          <w:tcPr>
            <w:tcW w:w="2154" w:type="dxa"/>
          </w:tcPr>
          <w:p w:rsidR="00885DB7" w:rsidRDefault="00F53756" w:rsidP="00A749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07" w:type="dxa"/>
          </w:tcPr>
          <w:p w:rsidR="00885DB7" w:rsidRDefault="00F53756" w:rsidP="00A749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:rsidR="00885DB7" w:rsidRDefault="00F53756" w:rsidP="00A749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</w:tr>
    </w:tbl>
    <w:p w:rsidR="00885DB7" w:rsidRDefault="00885DB7" w:rsidP="00A749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5DB7" w:rsidRDefault="00885DB7" w:rsidP="00A74928">
      <w:pPr>
        <w:pStyle w:val="Prrafodelista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Fungi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(</w:t>
      </w:r>
      <w:r w:rsidR="00F53756">
        <w:rPr>
          <w:rFonts w:ascii="Times New Roman" w:hAnsi="Times New Roman" w:cs="Times New Roman"/>
          <w:sz w:val="20"/>
          <w:szCs w:val="20"/>
        </w:rPr>
        <w:t>Completa 3</w:t>
      </w:r>
      <w:r>
        <w:rPr>
          <w:rFonts w:ascii="Times New Roman" w:hAnsi="Times New Roman" w:cs="Times New Roman"/>
          <w:sz w:val="20"/>
          <w:szCs w:val="20"/>
        </w:rPr>
        <w:t xml:space="preserve"> ejemplos)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821"/>
        <w:gridCol w:w="2707"/>
      </w:tblGrid>
      <w:tr w:rsidR="00885DB7" w:rsidTr="00F53756">
        <w:tc>
          <w:tcPr>
            <w:tcW w:w="2235" w:type="dxa"/>
            <w:shd w:val="clear" w:color="auto" w:fill="FFC000"/>
          </w:tcPr>
          <w:p w:rsidR="00885DB7" w:rsidRDefault="00C929A7" w:rsidP="00A74928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Líquenes</w:t>
            </w:r>
          </w:p>
        </w:tc>
        <w:tc>
          <w:tcPr>
            <w:tcW w:w="2126" w:type="dxa"/>
          </w:tcPr>
          <w:p w:rsidR="00885DB7" w:rsidRDefault="00885DB7" w:rsidP="00A74928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885DB7" w:rsidRDefault="00885DB7" w:rsidP="00A74928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:rsidR="00885DB7" w:rsidRDefault="00885DB7" w:rsidP="00A74928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DB7" w:rsidRPr="00B7478B" w:rsidRDefault="00885DB7" w:rsidP="00A74928">
      <w:pPr>
        <w:pStyle w:val="Prrafodelista"/>
        <w:spacing w:after="0"/>
        <w:rPr>
          <w:rFonts w:ascii="Times New Roman" w:hAnsi="Times New Roman" w:cs="Times New Roman"/>
          <w:sz w:val="20"/>
          <w:szCs w:val="20"/>
        </w:rPr>
      </w:pPr>
    </w:p>
    <w:p w:rsidR="00885DB7" w:rsidRPr="00B7478B" w:rsidRDefault="00885DB7" w:rsidP="00A74928">
      <w:pPr>
        <w:pStyle w:val="Prrafodelista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Protistas (</w:t>
      </w:r>
      <w:r w:rsidR="00F53756">
        <w:rPr>
          <w:rFonts w:ascii="Times New Roman" w:hAnsi="Times New Roman" w:cs="Times New Roman"/>
          <w:sz w:val="20"/>
          <w:szCs w:val="20"/>
        </w:rPr>
        <w:t>Completa 2</w:t>
      </w:r>
      <w:r>
        <w:rPr>
          <w:rFonts w:ascii="Times New Roman" w:hAnsi="Times New Roman" w:cs="Times New Roman"/>
          <w:sz w:val="20"/>
          <w:szCs w:val="20"/>
        </w:rPr>
        <w:t xml:space="preserve"> ejemplos)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3402"/>
        <w:gridCol w:w="3827"/>
      </w:tblGrid>
      <w:tr w:rsidR="00885DB7" w:rsidTr="00F53756">
        <w:tc>
          <w:tcPr>
            <w:tcW w:w="2694" w:type="dxa"/>
            <w:shd w:val="clear" w:color="auto" w:fill="FFC000"/>
          </w:tcPr>
          <w:p w:rsidR="00885DB7" w:rsidRDefault="00C929A7" w:rsidP="00A74928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Ciliados</w:t>
            </w:r>
          </w:p>
        </w:tc>
        <w:tc>
          <w:tcPr>
            <w:tcW w:w="3402" w:type="dxa"/>
          </w:tcPr>
          <w:p w:rsidR="00885DB7" w:rsidRDefault="00885DB7" w:rsidP="00A74928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5DB7" w:rsidRDefault="00885DB7" w:rsidP="00A74928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DB7" w:rsidRDefault="00885DB7" w:rsidP="00A749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5DB7" w:rsidRDefault="00885DB7" w:rsidP="00A74928">
      <w:pPr>
        <w:pStyle w:val="Prrafodelista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Vegetales (</w:t>
      </w:r>
      <w:r w:rsidR="00F53756">
        <w:rPr>
          <w:rFonts w:ascii="Times New Roman" w:hAnsi="Times New Roman" w:cs="Times New Roman"/>
          <w:sz w:val="20"/>
          <w:szCs w:val="20"/>
        </w:rPr>
        <w:t>Completa 5</w:t>
      </w:r>
      <w:r>
        <w:rPr>
          <w:rFonts w:ascii="Times New Roman" w:hAnsi="Times New Roman" w:cs="Times New Roman"/>
          <w:sz w:val="20"/>
          <w:szCs w:val="20"/>
        </w:rPr>
        <w:t xml:space="preserve"> ejemplos)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5"/>
        <w:gridCol w:w="3296"/>
        <w:gridCol w:w="3296"/>
      </w:tblGrid>
      <w:tr w:rsidR="00885DB7" w:rsidTr="00F53756">
        <w:tc>
          <w:tcPr>
            <w:tcW w:w="3295" w:type="dxa"/>
            <w:shd w:val="clear" w:color="auto" w:fill="FFC000"/>
          </w:tcPr>
          <w:p w:rsidR="00885DB7" w:rsidRPr="00F53756" w:rsidRDefault="00F53756" w:rsidP="00A74928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3756">
              <w:rPr>
                <w:rFonts w:ascii="Times New Roman" w:hAnsi="Times New Roman" w:cs="Times New Roman"/>
                <w:sz w:val="20"/>
                <w:szCs w:val="20"/>
              </w:rPr>
              <w:t>Acelga</w:t>
            </w: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DB7" w:rsidTr="009536AF">
        <w:tc>
          <w:tcPr>
            <w:tcW w:w="3295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3756" w:rsidRDefault="00885DB7" w:rsidP="00A74928">
      <w:pPr>
        <w:pStyle w:val="Prrafodelista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5DB7" w:rsidRDefault="00885DB7" w:rsidP="00A74928">
      <w:pPr>
        <w:pStyle w:val="Prrafodelista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4234D">
        <w:rPr>
          <w:rFonts w:ascii="Times New Roman" w:hAnsi="Times New Roman" w:cs="Times New Roman"/>
          <w:sz w:val="20"/>
          <w:szCs w:val="20"/>
        </w:rPr>
        <w:t xml:space="preserve">Animales </w:t>
      </w:r>
      <w:r w:rsidR="00F53756">
        <w:rPr>
          <w:rFonts w:ascii="Times New Roman" w:hAnsi="Times New Roman" w:cs="Times New Roman"/>
          <w:sz w:val="20"/>
          <w:szCs w:val="20"/>
        </w:rPr>
        <w:t>(Completa 5</w:t>
      </w:r>
      <w:r>
        <w:rPr>
          <w:rFonts w:ascii="Times New Roman" w:hAnsi="Times New Roman" w:cs="Times New Roman"/>
          <w:sz w:val="20"/>
          <w:szCs w:val="20"/>
        </w:rPr>
        <w:t xml:space="preserve"> ejemplos)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5"/>
        <w:gridCol w:w="3296"/>
        <w:gridCol w:w="3296"/>
      </w:tblGrid>
      <w:tr w:rsidR="00885DB7" w:rsidTr="00C929A7">
        <w:tc>
          <w:tcPr>
            <w:tcW w:w="3295" w:type="dxa"/>
            <w:shd w:val="clear" w:color="auto" w:fill="FFC000"/>
          </w:tcPr>
          <w:p w:rsidR="00885DB7" w:rsidRPr="00F53756" w:rsidRDefault="00C929A7" w:rsidP="00A74928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Caballo</w:t>
            </w: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DB7" w:rsidTr="009536AF">
        <w:tc>
          <w:tcPr>
            <w:tcW w:w="3295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DB7" w:rsidRDefault="00885DB7" w:rsidP="00A749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5DB7" w:rsidRDefault="00885DB7" w:rsidP="00A74928">
      <w:pPr>
        <w:pStyle w:val="Prrafodelista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Vertebrados (</w:t>
      </w:r>
      <w:r w:rsidR="00F53756">
        <w:rPr>
          <w:rFonts w:ascii="Times New Roman" w:hAnsi="Times New Roman" w:cs="Times New Roman"/>
          <w:sz w:val="20"/>
          <w:szCs w:val="20"/>
        </w:rPr>
        <w:t>Completa 3</w:t>
      </w:r>
      <w:r>
        <w:rPr>
          <w:rFonts w:ascii="Times New Roman" w:hAnsi="Times New Roman" w:cs="Times New Roman"/>
          <w:sz w:val="20"/>
          <w:szCs w:val="20"/>
        </w:rPr>
        <w:t xml:space="preserve"> ejemplos)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835"/>
        <w:gridCol w:w="2691"/>
      </w:tblGrid>
      <w:tr w:rsidR="00885DB7" w:rsidTr="00C929A7">
        <w:tc>
          <w:tcPr>
            <w:tcW w:w="2235" w:type="dxa"/>
            <w:shd w:val="clear" w:color="auto" w:fill="FFC000"/>
          </w:tcPr>
          <w:p w:rsidR="00885DB7" w:rsidRPr="00F53756" w:rsidRDefault="00C929A7" w:rsidP="00A74928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Peces</w:t>
            </w:r>
          </w:p>
        </w:tc>
        <w:tc>
          <w:tcPr>
            <w:tcW w:w="212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DB7" w:rsidRDefault="00885DB7" w:rsidP="00A749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5DB7" w:rsidRDefault="00885DB7" w:rsidP="00A74928">
      <w:pPr>
        <w:pStyle w:val="Prrafodelista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Reptiles (</w:t>
      </w:r>
      <w:r w:rsidR="00F53756">
        <w:rPr>
          <w:rFonts w:ascii="Times New Roman" w:hAnsi="Times New Roman" w:cs="Times New Roman"/>
          <w:sz w:val="20"/>
          <w:szCs w:val="20"/>
        </w:rPr>
        <w:t>Completa 3</w:t>
      </w:r>
      <w:r>
        <w:rPr>
          <w:rFonts w:ascii="Times New Roman" w:hAnsi="Times New Roman" w:cs="Times New Roman"/>
          <w:sz w:val="20"/>
          <w:szCs w:val="20"/>
        </w:rPr>
        <w:t xml:space="preserve"> ejemplos)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835"/>
        <w:gridCol w:w="2691"/>
      </w:tblGrid>
      <w:tr w:rsidR="00885DB7" w:rsidTr="00F53756">
        <w:tc>
          <w:tcPr>
            <w:tcW w:w="2235" w:type="dxa"/>
            <w:shd w:val="clear" w:color="auto" w:fill="FFC000"/>
          </w:tcPr>
          <w:p w:rsidR="00885DB7" w:rsidRPr="00F53756" w:rsidRDefault="00F53756" w:rsidP="00A74928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3756">
              <w:rPr>
                <w:rFonts w:ascii="Times New Roman" w:hAnsi="Times New Roman" w:cs="Times New Roman"/>
                <w:sz w:val="20"/>
                <w:szCs w:val="20"/>
              </w:rPr>
              <w:t>Lagartija</w:t>
            </w:r>
          </w:p>
        </w:tc>
        <w:tc>
          <w:tcPr>
            <w:tcW w:w="212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DB7" w:rsidRDefault="00885DB7" w:rsidP="00A749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5DB7" w:rsidRDefault="00885DB7" w:rsidP="00A74928">
      <w:pPr>
        <w:pStyle w:val="Prrafodelista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Aves (</w:t>
      </w:r>
      <w:r w:rsidR="00F53756">
        <w:rPr>
          <w:rFonts w:ascii="Times New Roman" w:hAnsi="Times New Roman" w:cs="Times New Roman"/>
          <w:sz w:val="20"/>
          <w:szCs w:val="20"/>
        </w:rPr>
        <w:t>Completa 5</w:t>
      </w:r>
      <w:r>
        <w:rPr>
          <w:rFonts w:ascii="Times New Roman" w:hAnsi="Times New Roman" w:cs="Times New Roman"/>
          <w:sz w:val="20"/>
          <w:szCs w:val="20"/>
        </w:rPr>
        <w:t xml:space="preserve"> ejemplos)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5"/>
        <w:gridCol w:w="3296"/>
        <w:gridCol w:w="3296"/>
      </w:tblGrid>
      <w:tr w:rsidR="00885DB7" w:rsidTr="00F53756">
        <w:tc>
          <w:tcPr>
            <w:tcW w:w="3295" w:type="dxa"/>
            <w:shd w:val="clear" w:color="auto" w:fill="FFC000"/>
          </w:tcPr>
          <w:p w:rsidR="00885DB7" w:rsidRPr="00F53756" w:rsidRDefault="00C929A7" w:rsidP="00A74928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3756">
              <w:rPr>
                <w:rFonts w:ascii="Times New Roman" w:hAnsi="Times New Roman" w:cs="Times New Roman"/>
                <w:sz w:val="20"/>
                <w:szCs w:val="20"/>
              </w:rPr>
              <w:t>Cóndor</w:t>
            </w: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DB7" w:rsidTr="009536AF">
        <w:tc>
          <w:tcPr>
            <w:tcW w:w="3295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</w:tcPr>
          <w:p w:rsidR="00885DB7" w:rsidRPr="00F53756" w:rsidRDefault="00885DB7" w:rsidP="00A74928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DB7" w:rsidRPr="0064234D" w:rsidRDefault="00885DB7" w:rsidP="00A749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B366B" w:rsidRDefault="00EB366B"/>
    <w:sectPr w:rsidR="00EB366B" w:rsidSect="00A74928">
      <w:pgSz w:w="12240" w:h="20160" w:code="5"/>
      <w:pgMar w:top="1440" w:right="1080" w:bottom="42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93E"/>
    <w:multiLevelType w:val="hybridMultilevel"/>
    <w:tmpl w:val="88C67C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13F49"/>
    <w:multiLevelType w:val="hybridMultilevel"/>
    <w:tmpl w:val="4774C1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F1E52"/>
    <w:multiLevelType w:val="hybridMultilevel"/>
    <w:tmpl w:val="ECFC145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56886"/>
    <w:multiLevelType w:val="hybridMultilevel"/>
    <w:tmpl w:val="79AC25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5E8"/>
    <w:multiLevelType w:val="hybridMultilevel"/>
    <w:tmpl w:val="E80462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E3CEE"/>
    <w:multiLevelType w:val="hybridMultilevel"/>
    <w:tmpl w:val="FD9E32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15BE2"/>
    <w:multiLevelType w:val="hybridMultilevel"/>
    <w:tmpl w:val="4C608C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C784B"/>
    <w:multiLevelType w:val="hybridMultilevel"/>
    <w:tmpl w:val="628629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51BE5"/>
    <w:multiLevelType w:val="hybridMultilevel"/>
    <w:tmpl w:val="8E221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45168"/>
    <w:multiLevelType w:val="hybridMultilevel"/>
    <w:tmpl w:val="A0C896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F7ADA"/>
    <w:multiLevelType w:val="hybridMultilevel"/>
    <w:tmpl w:val="AB2AF8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0052F"/>
    <w:multiLevelType w:val="hybridMultilevel"/>
    <w:tmpl w:val="2A5675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B7"/>
    <w:rsid w:val="00885DB7"/>
    <w:rsid w:val="00A74928"/>
    <w:rsid w:val="00C929A7"/>
    <w:rsid w:val="00D33223"/>
    <w:rsid w:val="00EB366B"/>
    <w:rsid w:val="00F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B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85DB7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885DB7"/>
  </w:style>
  <w:style w:type="paragraph" w:styleId="Prrafodelista">
    <w:name w:val="List Paragraph"/>
    <w:basedOn w:val="Normal"/>
    <w:uiPriority w:val="34"/>
    <w:qFormat/>
    <w:rsid w:val="00885D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DB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7492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8"/>
    <w:rPr>
      <w:rFonts w:ascii="Tahoma" w:eastAsiaTheme="minorEastAsia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B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85DB7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885DB7"/>
  </w:style>
  <w:style w:type="paragraph" w:styleId="Prrafodelista">
    <w:name w:val="List Paragraph"/>
    <w:basedOn w:val="Normal"/>
    <w:uiPriority w:val="34"/>
    <w:qFormat/>
    <w:rsid w:val="00885D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DB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7492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8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kaXswWsilQ&amp;t=307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microorganismoszafra/clasificacion-de-los-seres-viv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2020-04-28T15:57:00Z</dcterms:created>
  <dcterms:modified xsi:type="dcterms:W3CDTF">2020-04-28T17:10:00Z</dcterms:modified>
</cp:coreProperties>
</file>