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4384" behindDoc="1" locked="0" layoutInCell="1" allowOverlap="1" wp14:anchorId="15C4E078" wp14:editId="3CE40DDF">
            <wp:simplePos x="0" y="0"/>
            <wp:positionH relativeFrom="column">
              <wp:posOffset>246076</wp:posOffset>
            </wp:positionH>
            <wp:positionV relativeFrom="paragraph">
              <wp:posOffset>87133</wp:posOffset>
            </wp:positionV>
            <wp:extent cx="633730" cy="63373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AC8" w:rsidRPr="00804AC8" w:rsidRDefault="00804AC8" w:rsidP="00804AC8">
      <w:pPr>
        <w:spacing w:after="0"/>
        <w:ind w:left="1424"/>
        <w:rPr>
          <w:rFonts w:ascii="Arial" w:eastAsia="Arial" w:hAnsi="Arial" w:cs="Arial"/>
          <w:sz w:val="20"/>
        </w:rPr>
      </w:pPr>
      <w:r w:rsidRPr="004B5DCF">
        <w:rPr>
          <w:rFonts w:ascii="Times New Roman" w:hAnsi="Times New Roman" w:cs="Times New Roman"/>
          <w:sz w:val="20"/>
          <w:szCs w:val="24"/>
        </w:rPr>
        <w:t>Colegio Pedro de Valdivia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Asignatura: Religión</w:t>
      </w:r>
    </w:p>
    <w:p w:rsidR="00804AC8" w:rsidRDefault="00804AC8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Profesor: Bárbara Ponce</w:t>
      </w:r>
    </w:p>
    <w:p w:rsidR="00C80C77" w:rsidRPr="000628AC" w:rsidRDefault="00021B4C" w:rsidP="00804AC8">
      <w:pPr>
        <w:spacing w:after="0"/>
        <w:ind w:left="-113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Curso: 7</w:t>
      </w:r>
      <w:r w:rsidR="00C80C77">
        <w:rPr>
          <w:rFonts w:ascii="Times New Roman" w:hAnsi="Times New Roman" w:cs="Times New Roman"/>
          <w:sz w:val="20"/>
          <w:szCs w:val="24"/>
        </w:rPr>
        <w:t>°</w:t>
      </w:r>
    </w:p>
    <w:p w:rsidR="00804AC8" w:rsidRDefault="00804AC8">
      <w:pPr>
        <w:spacing w:after="0"/>
        <w:ind w:left="1424"/>
        <w:rPr>
          <w:rFonts w:ascii="Arial" w:eastAsia="Arial" w:hAnsi="Arial" w:cs="Arial"/>
          <w:sz w:val="20"/>
        </w:rPr>
      </w:pPr>
    </w:p>
    <w:p w:rsidR="006C768E" w:rsidRPr="00E21EBB" w:rsidRDefault="006C768E">
      <w:pPr>
        <w:spacing w:after="0"/>
        <w:ind w:left="1424"/>
        <w:rPr>
          <w:sz w:val="2"/>
        </w:rPr>
      </w:pPr>
    </w:p>
    <w:p w:rsidR="00B62153" w:rsidRPr="00B62153" w:rsidRDefault="00B62153" w:rsidP="006C768E">
      <w:pPr>
        <w:spacing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B62153">
        <w:rPr>
          <w:rFonts w:asciiTheme="majorHAnsi" w:hAnsiTheme="majorHAnsi"/>
          <w:b/>
          <w:i/>
          <w:sz w:val="28"/>
          <w:szCs w:val="28"/>
        </w:rPr>
        <w:t xml:space="preserve">PARÁBOLA DEL REDIL </w:t>
      </w:r>
    </w:p>
    <w:p w:rsidR="006C768E" w:rsidRPr="006C768E" w:rsidRDefault="006C768E" w:rsidP="006C768E">
      <w:pPr>
        <w:spacing w:line="24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RELIGIÓN</w:t>
      </w:r>
    </w:p>
    <w:p w:rsidR="006C768E" w:rsidRPr="00E21EBB" w:rsidRDefault="006C768E" w:rsidP="006C768E">
      <w:pPr>
        <w:jc w:val="center"/>
        <w:rPr>
          <w:b/>
          <w:sz w:val="2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961"/>
        <w:gridCol w:w="1276"/>
        <w:gridCol w:w="1843"/>
        <w:gridCol w:w="2518"/>
      </w:tblGrid>
      <w:tr w:rsidR="006C768E" w:rsidTr="00257E58">
        <w:trPr>
          <w:trHeight w:val="30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CB7626" w:rsidTr="00257E58">
        <w:trPr>
          <w:trHeight w:hRule="exact" w:val="28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886851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6C768E">
              <w:rPr>
                <w:rFonts w:asciiTheme="majorHAnsi" w:hAnsiTheme="majorHAnsi"/>
              </w:rPr>
              <w:t>° Básico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68E" w:rsidRDefault="00201F97" w:rsidP="00BC58DD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  <w:r w:rsidR="006C768E">
              <w:rPr>
                <w:rFonts w:asciiTheme="majorHAnsi" w:hAnsiTheme="majorHAnsi"/>
              </w:rPr>
              <w:t>/05/2020</w:t>
            </w:r>
            <w:r>
              <w:rPr>
                <w:rFonts w:asciiTheme="majorHAnsi" w:hAnsiTheme="majorHAnsi"/>
              </w:rPr>
              <w:t xml:space="preserve"> - 07</w:t>
            </w:r>
            <w:r>
              <w:rPr>
                <w:rFonts w:asciiTheme="majorHAnsi" w:hAnsiTheme="majorHAnsi"/>
              </w:rPr>
              <w:t>/05/2020</w:t>
            </w:r>
          </w:p>
        </w:tc>
      </w:tr>
      <w:tr w:rsidR="00E21EBB" w:rsidTr="00BC58DD">
        <w:trPr>
          <w:trHeight w:val="251"/>
          <w:jc w:val="center"/>
        </w:trPr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Pr="006C768E" w:rsidRDefault="006C768E" w:rsidP="0087641A">
            <w:pPr>
              <w:tabs>
                <w:tab w:val="left" w:pos="1938"/>
              </w:tabs>
              <w:spacing w:line="240" w:lineRule="auto"/>
              <w:contextualSpacing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OBJETIVO DE APRENDIZAJE (UNIDAD)</w:t>
            </w:r>
          </w:p>
          <w:p w:rsidR="006C768E" w:rsidRPr="00CB7626" w:rsidRDefault="005845DD" w:rsidP="00021B4C">
            <w:pPr>
              <w:pStyle w:val="Sinespaciado"/>
              <w:numPr>
                <w:ilvl w:val="0"/>
                <w:numId w:val="1"/>
              </w:numPr>
              <w:contextualSpacing/>
              <w:jc w:val="both"/>
              <w:rPr>
                <w:rFonts w:asciiTheme="majorHAnsi" w:hAnsiTheme="majorHAnsi"/>
                <w:lang w:val="es-ES_tradnl"/>
              </w:rPr>
            </w:pPr>
            <w:r>
              <w:rPr>
                <w:rFonts w:asciiTheme="majorHAnsi" w:hAnsiTheme="majorHAnsi"/>
                <w:lang w:val="es-ES_tradnl"/>
              </w:rPr>
              <w:t xml:space="preserve">Conocer y comprender </w:t>
            </w:r>
            <w:r w:rsidR="00021B4C">
              <w:rPr>
                <w:rFonts w:asciiTheme="majorHAnsi" w:hAnsiTheme="majorHAnsi"/>
                <w:lang w:val="es-ES_tradnl"/>
              </w:rPr>
              <w:t xml:space="preserve">parábola del redil. </w:t>
            </w:r>
            <w:r w:rsidR="00021B4C" w:rsidRPr="00021B4C">
              <w:rPr>
                <w:rFonts w:asciiTheme="majorHAnsi" w:hAnsiTheme="majorHAnsi"/>
                <w:b/>
                <w:lang w:val="es-ES_tradnl"/>
              </w:rPr>
              <w:t>(Juan 10:1-10)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B857CB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E21EBB" w:rsidTr="005845DD">
        <w:trPr>
          <w:trHeight w:val="329"/>
          <w:jc w:val="center"/>
        </w:trPr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5845DD" w:rsidP="00021B4C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 xml:space="preserve">CONOCER </w:t>
            </w:r>
            <w:r w:rsidR="00021B4C">
              <w:rPr>
                <w:rFonts w:asciiTheme="majorHAnsi" w:hAnsiTheme="majorHAnsi"/>
                <w:sz w:val="20"/>
                <w:szCs w:val="20"/>
                <w:lang w:val="en-US"/>
              </w:rPr>
              <w:t>LA PARÁBOLA DEL REDIL.</w:t>
            </w:r>
          </w:p>
        </w:tc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E21EBB" w:rsidTr="0087641A">
        <w:trPr>
          <w:trHeight w:val="181"/>
          <w:jc w:val="center"/>
        </w:trPr>
        <w:tc>
          <w:tcPr>
            <w:tcW w:w="46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768E" w:rsidRDefault="006C768E" w:rsidP="00BC58DD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Pr="00DA0740" w:rsidRDefault="00021B4C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APLICAR LO APRENDIDO.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8E" w:rsidRDefault="006C768E" w:rsidP="00BC58DD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:rsidR="00502F1C" w:rsidRPr="00C26036" w:rsidRDefault="00502F1C" w:rsidP="00C26036">
      <w:pPr>
        <w:jc w:val="center"/>
        <w:rPr>
          <w:sz w:val="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DA145BE" wp14:editId="7EFD3D0C">
            <wp:simplePos x="0" y="0"/>
            <wp:positionH relativeFrom="margin">
              <wp:posOffset>-10160</wp:posOffset>
            </wp:positionH>
            <wp:positionV relativeFrom="paragraph">
              <wp:posOffset>138430</wp:posOffset>
            </wp:positionV>
            <wp:extent cx="7195185" cy="5836920"/>
            <wp:effectExtent l="0" t="0" r="5715" b="0"/>
            <wp:wrapTight wrapText="bothSides">
              <wp:wrapPolygon edited="0">
                <wp:start x="0" y="0"/>
                <wp:lineTo x="0" y="21501"/>
                <wp:lineTo x="21560" y="21501"/>
                <wp:lineTo x="2156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185" cy="583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2F1C" w:rsidRDefault="00502F1C" w:rsidP="003A1F23">
      <w:pPr>
        <w:tabs>
          <w:tab w:val="left" w:pos="2552"/>
        </w:tabs>
        <w:ind w:right="617"/>
        <w:jc w:val="both"/>
        <w:rPr>
          <w:rFonts w:ascii="Times New Roman" w:eastAsiaTheme="minorHAnsi" w:hAnsi="Times New Roman" w:cs="Times New Roman"/>
          <w:color w:val="auto"/>
          <w:lang w:val="es-ES_tradnl" w:eastAsia="en-US"/>
        </w:rPr>
      </w:pPr>
    </w:p>
    <w:p w:rsidR="00502F1C" w:rsidRDefault="00502F1C" w:rsidP="003A1F23">
      <w:pPr>
        <w:tabs>
          <w:tab w:val="left" w:pos="2552"/>
        </w:tabs>
        <w:ind w:right="617"/>
        <w:jc w:val="both"/>
        <w:rPr>
          <w:rFonts w:ascii="Times New Roman" w:eastAsiaTheme="minorHAnsi" w:hAnsi="Times New Roman" w:cs="Times New Roman"/>
          <w:color w:val="auto"/>
          <w:lang w:val="es-ES_tradnl" w:eastAsia="en-US"/>
        </w:rPr>
      </w:pPr>
    </w:p>
    <w:p w:rsidR="00502F1C" w:rsidRDefault="00502F1C" w:rsidP="003A1F23">
      <w:pPr>
        <w:tabs>
          <w:tab w:val="left" w:pos="2552"/>
        </w:tabs>
        <w:ind w:right="617"/>
        <w:jc w:val="both"/>
        <w:rPr>
          <w:rFonts w:ascii="Times New Roman" w:eastAsiaTheme="minorHAnsi" w:hAnsi="Times New Roman" w:cs="Times New Roman"/>
          <w:color w:val="auto"/>
          <w:lang w:val="es-ES_tradnl" w:eastAsia="en-US"/>
        </w:rPr>
      </w:pPr>
    </w:p>
    <w:p w:rsidR="00C26036" w:rsidRPr="00244712" w:rsidRDefault="00C26036" w:rsidP="003A1F23">
      <w:pPr>
        <w:tabs>
          <w:tab w:val="left" w:pos="2552"/>
        </w:tabs>
        <w:ind w:right="617"/>
        <w:jc w:val="both"/>
        <w:rPr>
          <w:rFonts w:ascii="Times New Roman" w:eastAsiaTheme="minorHAnsi" w:hAnsi="Times New Roman" w:cs="Times New Roman"/>
          <w:color w:val="auto"/>
          <w:sz w:val="14"/>
          <w:lang w:val="es-ES_tradnl" w:eastAsia="en-US"/>
        </w:rPr>
      </w:pPr>
    </w:p>
    <w:p w:rsidR="003A1F23" w:rsidRPr="00C26036" w:rsidRDefault="00C26036" w:rsidP="00C26036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</w:pPr>
      <w:r w:rsidRPr="00C26036"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>A partir de</w:t>
      </w:r>
      <w:r w:rsidR="00502F1C" w:rsidRPr="00C26036"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>l pasaje bíblico anterior realiza las siguientes actividades.</w:t>
      </w:r>
    </w:p>
    <w:p w:rsidR="00C26036" w:rsidRPr="00002877" w:rsidRDefault="00C26036" w:rsidP="00C26036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6"/>
          <w:szCs w:val="24"/>
          <w:lang w:val="es-ES_tradnl" w:eastAsia="en-US"/>
        </w:rPr>
      </w:pPr>
    </w:p>
    <w:p w:rsidR="00002877" w:rsidRDefault="00002877" w:rsidP="00002877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C8C84ED" wp14:editId="75D45634">
            <wp:simplePos x="0" y="0"/>
            <wp:positionH relativeFrom="margin">
              <wp:posOffset>465894</wp:posOffset>
            </wp:positionH>
            <wp:positionV relativeFrom="paragraph">
              <wp:posOffset>262450</wp:posOffset>
            </wp:positionV>
            <wp:extent cx="6604635" cy="4074160"/>
            <wp:effectExtent l="0" t="0" r="5715" b="2540"/>
            <wp:wrapTight wrapText="bothSides">
              <wp:wrapPolygon edited="0">
                <wp:start x="0" y="0"/>
                <wp:lineTo x="0" y="21512"/>
                <wp:lineTo x="21556" y="21512"/>
                <wp:lineTo x="2155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036" w:rsidRPr="00C26036"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 xml:space="preserve">1-. </w:t>
      </w:r>
      <w:r w:rsidRPr="00002877"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>Completa este texto rellenando l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>os espacios con las palabras del recuadro.</w:t>
      </w:r>
    </w:p>
    <w:p w:rsidR="00C26036" w:rsidRDefault="00A37A73" w:rsidP="00002877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</w:pPr>
      <w:r>
        <w:rPr>
          <w:rFonts w:ascii="Times New Roman" w:eastAsiaTheme="minorHAnsi" w:hAnsi="Times New Roman" w:cs="Times New Roman"/>
          <w:noProof/>
          <w:color w:val="auto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B93C988" wp14:editId="1FA752C2">
            <wp:simplePos x="0" y="0"/>
            <wp:positionH relativeFrom="column">
              <wp:posOffset>1256030</wp:posOffset>
            </wp:positionH>
            <wp:positionV relativeFrom="paragraph">
              <wp:posOffset>4227195</wp:posOffset>
            </wp:positionV>
            <wp:extent cx="4353560" cy="4149725"/>
            <wp:effectExtent l="0" t="0" r="8890" b="3175"/>
            <wp:wrapTight wrapText="bothSides">
              <wp:wrapPolygon edited="0">
                <wp:start x="0" y="0"/>
                <wp:lineTo x="0" y="21517"/>
                <wp:lineTo x="21550" y="21517"/>
                <wp:lineTo x="21550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414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  <w:t>2-. Busca las siguientes palabras en la sopa de letras.</w:t>
      </w:r>
    </w:p>
    <w:p w:rsidR="00A37A73" w:rsidRDefault="00A37A73" w:rsidP="00002877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</w:pPr>
    </w:p>
    <w:p w:rsidR="00002877" w:rsidRPr="00002877" w:rsidRDefault="00002877" w:rsidP="00002877">
      <w:pPr>
        <w:tabs>
          <w:tab w:val="left" w:pos="2552"/>
        </w:tabs>
        <w:ind w:right="758" w:firstLine="567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es-ES_tradnl" w:eastAsia="en-US"/>
        </w:rPr>
      </w:pPr>
      <w:bookmarkStart w:id="0" w:name="_GoBack"/>
      <w:bookmarkEnd w:id="0"/>
    </w:p>
    <w:sectPr w:rsidR="00002877" w:rsidRPr="00002877" w:rsidSect="00502F1C">
      <w:pgSz w:w="12240" w:h="15840"/>
      <w:pgMar w:top="709" w:right="425" w:bottom="426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B9" w:rsidRDefault="00D352B9" w:rsidP="00804AC8">
      <w:pPr>
        <w:spacing w:after="0" w:line="240" w:lineRule="auto"/>
      </w:pPr>
      <w:r>
        <w:separator/>
      </w:r>
    </w:p>
  </w:endnote>
  <w:endnote w:type="continuationSeparator" w:id="0">
    <w:p w:rsidR="00D352B9" w:rsidRDefault="00D352B9" w:rsidP="0080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B9" w:rsidRDefault="00D352B9" w:rsidP="00804AC8">
      <w:pPr>
        <w:spacing w:after="0" w:line="240" w:lineRule="auto"/>
      </w:pPr>
      <w:r>
        <w:separator/>
      </w:r>
    </w:p>
  </w:footnote>
  <w:footnote w:type="continuationSeparator" w:id="0">
    <w:p w:rsidR="00D352B9" w:rsidRDefault="00D352B9" w:rsidP="00804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64"/>
    <w:rsid w:val="00002877"/>
    <w:rsid w:val="000103D3"/>
    <w:rsid w:val="00021B4C"/>
    <w:rsid w:val="00081772"/>
    <w:rsid w:val="00120D24"/>
    <w:rsid w:val="001A1164"/>
    <w:rsid w:val="00201F97"/>
    <w:rsid w:val="00244712"/>
    <w:rsid w:val="00257E58"/>
    <w:rsid w:val="002E727F"/>
    <w:rsid w:val="00397D3F"/>
    <w:rsid w:val="003A1F23"/>
    <w:rsid w:val="00502F1C"/>
    <w:rsid w:val="005055DA"/>
    <w:rsid w:val="005459A2"/>
    <w:rsid w:val="00572D75"/>
    <w:rsid w:val="005845DD"/>
    <w:rsid w:val="006C768E"/>
    <w:rsid w:val="00706F6B"/>
    <w:rsid w:val="0076419C"/>
    <w:rsid w:val="007B72C9"/>
    <w:rsid w:val="00804AC8"/>
    <w:rsid w:val="0087641A"/>
    <w:rsid w:val="00886851"/>
    <w:rsid w:val="008B5CDE"/>
    <w:rsid w:val="00907CF0"/>
    <w:rsid w:val="00A37A73"/>
    <w:rsid w:val="00A84EAF"/>
    <w:rsid w:val="00B106CF"/>
    <w:rsid w:val="00B40C8B"/>
    <w:rsid w:val="00B62153"/>
    <w:rsid w:val="00B76F27"/>
    <w:rsid w:val="00C14922"/>
    <w:rsid w:val="00C26036"/>
    <w:rsid w:val="00C8054A"/>
    <w:rsid w:val="00C80C77"/>
    <w:rsid w:val="00CB7626"/>
    <w:rsid w:val="00D352B9"/>
    <w:rsid w:val="00E21EBB"/>
    <w:rsid w:val="00F12B9E"/>
    <w:rsid w:val="00FA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149D5"/>
  <w15:docId w15:val="{637EF9F9-A6A5-40BE-AE3B-41D710EB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AC8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0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AC8"/>
    <w:rPr>
      <w:rFonts w:ascii="Calibri" w:eastAsia="Calibri" w:hAnsi="Calibri" w:cs="Calibri"/>
      <w:color w:val="000000"/>
    </w:rPr>
  </w:style>
  <w:style w:type="paragraph" w:styleId="Sinespaciado">
    <w:name w:val="No Spacing"/>
    <w:link w:val="SinespaciadoCar"/>
    <w:uiPriority w:val="1"/>
    <w:qFormat/>
    <w:rsid w:val="006C768E"/>
    <w:pPr>
      <w:spacing w:after="0" w:line="240" w:lineRule="auto"/>
    </w:pPr>
    <w:rPr>
      <w:rFonts w:eastAsiaTheme="minorHAnsi"/>
      <w:lang w:eastAsia="en-US"/>
    </w:rPr>
  </w:style>
  <w:style w:type="character" w:customStyle="1" w:styleId="SinespaciadoCar">
    <w:name w:val="Sin espaciado Car"/>
    <w:link w:val="Sinespaciado"/>
    <w:uiPriority w:val="1"/>
    <w:rsid w:val="006C768E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C8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to_god_be_the_glory_esp_bulletin.doc</vt:lpstr>
    </vt:vector>
  </TitlesOfParts>
  <Company>InKulpado666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to_god_be_the_glory_esp_bulletin.doc</dc:title>
  <dc:subject/>
  <dc:creator>Barby</dc:creator>
  <cp:keywords/>
  <cp:lastModifiedBy>Barby</cp:lastModifiedBy>
  <cp:revision>19</cp:revision>
  <dcterms:created xsi:type="dcterms:W3CDTF">2020-05-02T22:40:00Z</dcterms:created>
  <dcterms:modified xsi:type="dcterms:W3CDTF">2020-05-02T23:39:00Z</dcterms:modified>
</cp:coreProperties>
</file>