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gif" ContentType="image/gif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</w:rPr>
      </w:pPr>
      <w:r>
        <w:rPr>
          <w:b/>
        </w:rPr>
        <w:t>GUÌA DE LENGUAJE 1</w:t>
      </w:r>
    </w:p>
    <w:tbl>
      <w:tblPr>
        <w:tblW w:w="10310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11"/>
        <w:gridCol w:w="2252"/>
        <w:gridCol w:w="1700"/>
        <w:gridCol w:w="1984"/>
        <w:gridCol w:w="2662"/>
      </w:tblGrid>
      <w:tr>
        <w:trPr>
          <w:trHeight w:val="415" w:hRule="atLeas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370" w:hRule="exac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CURSO: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5° Y 6ºBásico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 xml:space="preserve">FECHA </w:t>
            </w:r>
          </w:p>
        </w:tc>
        <w:tc>
          <w:tcPr>
            <w:tcW w:w="4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297" w:hRule="atLeast"/>
        </w:trPr>
        <w:tc>
          <w:tcPr>
            <w:tcW w:w="39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70" w:type="dxa"/>
              <w:right w:w="70" w:type="dxa"/>
            </w:tcMar>
          </w:tcPr>
          <w:p>
            <w:pPr>
              <w:pStyle w:val="Normal"/>
              <w:tabs>
                <w:tab w:val="clear" w:pos="708"/>
                <w:tab w:val="left" w:pos="1938" w:leader="none"/>
              </w:tabs>
              <w:spacing w:lineRule="auto" w:line="252"/>
              <w:rPr>
                <w:rFonts w:ascii="Liberation Serif" w:hAnsi="Liberation Serif"/>
              </w:rPr>
            </w:pPr>
            <w:r>
              <w:rPr>
                <w:rFonts w:eastAsia="Calibri" w:cs="Times New Roman" w:ascii="Cambria" w:hAnsi="Cambria"/>
              </w:rPr>
              <w:t xml:space="preserve">       </w:t>
            </w:r>
            <w:r>
              <w:rPr>
                <w:rFonts w:eastAsia="Calibri" w:cs="Times New Roman" w:ascii="Cambria" w:hAnsi="Cambria"/>
                <w:b/>
              </w:rPr>
              <w:t>OBJETIVO DE APRENDIZAJE (UNIDAD)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color w:val="0F4090"/>
                <w:sz w:val="21"/>
                <w:szCs w:val="21"/>
              </w:rPr>
              <w:t xml:space="preserve">OA3 </w:t>
            </w:r>
            <w:r>
              <w:rPr>
                <w:rFonts w:cs="Arial" w:ascii="Arial" w:hAnsi="Arial"/>
                <w:color w:val="000000"/>
                <w:sz w:val="20"/>
                <w:szCs w:val="20"/>
              </w:rPr>
              <w:t>- Leer y familiarizarse con un amplio repertorio de literatura para aumentar su conocimiento del mundo, desarrollar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>su imaginación y reconocer su valor social y cultural; por ejemplo: • poemas • cuentos folclóricos y de autor • fábulas •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>leyendas • mitos • novelas • historietas • otros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DEL O.A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 LA GUIA</w:t>
            </w:r>
          </w:p>
        </w:tc>
      </w:tr>
      <w:tr>
        <w:trPr>
          <w:trHeight w:val="144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Cambria" w:hAnsi="Cambria"/>
              </w:rPr>
            </w:pPr>
            <w:r>
              <w:rPr/>
              <w:t>Leer fluidamente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/>
            </w:pPr>
            <w:r>
              <w:rPr>
                <w:rFonts w:ascii="Arial" w:hAnsi="Arial"/>
                <w:sz w:val="20"/>
                <w:szCs w:val="20"/>
              </w:rPr>
              <w:t>Mencion</w:t>
            </w:r>
            <w:r>
              <w:rPr>
                <w:rFonts w:ascii="Arial" w:hAnsi="Arial"/>
                <w:sz w:val="20"/>
                <w:szCs w:val="20"/>
              </w:rPr>
              <w:t>ar</w:t>
            </w:r>
            <w:r>
              <w:rPr>
                <w:rFonts w:ascii="Arial" w:hAnsi="Arial"/>
                <w:sz w:val="20"/>
                <w:szCs w:val="20"/>
              </w:rPr>
              <w:t xml:space="preserve"> textos y autores que han leído y los temas que abordan.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</w:r>
          </w:p>
        </w:tc>
      </w:tr>
      <w:tr>
        <w:trPr>
          <w:trHeight w:val="772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Arial" w:hAnsi="Arial"/>
                <w:b/>
                <w:bCs/>
                <w:color w:val="0F4090"/>
                <w:sz w:val="21"/>
                <w:szCs w:val="21"/>
              </w:rPr>
              <w:t>-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>Comprender textos visuales (dibujos, diagramas, tablas, íconos, mapas, gráficos).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/>
            </w:pPr>
            <w:r>
              <w:rPr>
                <w:rFonts w:ascii="Arial" w:hAnsi="Arial"/>
                <w:sz w:val="20"/>
                <w:szCs w:val="20"/>
              </w:rPr>
              <w:t>Relacion</w:t>
            </w:r>
            <w:r>
              <w:rPr>
                <w:rFonts w:ascii="Arial" w:hAnsi="Arial"/>
                <w:sz w:val="20"/>
                <w:szCs w:val="20"/>
              </w:rPr>
              <w:t>ar</w:t>
            </w:r>
            <w:r>
              <w:rPr>
                <w:rFonts w:ascii="Arial" w:hAnsi="Arial"/>
                <w:sz w:val="20"/>
                <w:szCs w:val="20"/>
              </w:rPr>
              <w:t xml:space="preserve"> las imágenes del texto con lo que sucede en la historia</w:t>
            </w:r>
          </w:p>
        </w:tc>
      </w:tr>
    </w:tbl>
    <w:p>
      <w:pPr>
        <w:pStyle w:val="Normal"/>
        <w:rPr/>
      </w:pPr>
      <w:r>
        <w:rPr/>
        <w:drawing>
          <wp:inline distT="0" distB="0" distL="0" distR="0">
            <wp:extent cx="6478270" cy="6315075"/>
            <wp:effectExtent l="0" t="0" r="0" b="0"/>
            <wp:docPr id="1" name="Imagen 1" descr="C:\Users\Huechulelfu\Desktop\leng_comprensionlectora_5y6B_N1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Huechulelfu\Desktop\leng_comprensionlectora_5y6B_N1-page-00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479540" cy="8467725"/>
            <wp:effectExtent l="0" t="0" r="0" b="0"/>
            <wp:docPr id="2" name="Imagen 3" descr="C:\Users\Huechulelfu\Desktop\leng_comprensionlectora_5y6B_N1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3" descr="C:\Users\Huechulelfu\Desktop\leng_comprensionlectora_5y6B_N1-page-002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GUÌA DE LENGUAJE 2</w:t>
      </w:r>
    </w:p>
    <w:tbl>
      <w:tblPr>
        <w:tblW w:w="10310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11"/>
        <w:gridCol w:w="2252"/>
        <w:gridCol w:w="1700"/>
        <w:gridCol w:w="1984"/>
        <w:gridCol w:w="2662"/>
      </w:tblGrid>
      <w:tr>
        <w:trPr>
          <w:trHeight w:val="415" w:hRule="atLeas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370" w:hRule="exac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CURSO: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5° Y 6ºBásico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 xml:space="preserve">FECHA </w:t>
            </w:r>
          </w:p>
        </w:tc>
        <w:tc>
          <w:tcPr>
            <w:tcW w:w="4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297" w:hRule="atLeast"/>
        </w:trPr>
        <w:tc>
          <w:tcPr>
            <w:tcW w:w="39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70" w:type="dxa"/>
              <w:right w:w="70" w:type="dxa"/>
            </w:tcMar>
          </w:tcPr>
          <w:p>
            <w:pPr>
              <w:pStyle w:val="Normal"/>
              <w:tabs>
                <w:tab w:val="clear" w:pos="708"/>
                <w:tab w:val="left" w:pos="1938" w:leader="none"/>
              </w:tabs>
              <w:spacing w:lineRule="auto" w:line="252"/>
              <w:rPr>
                <w:rFonts w:ascii="Liberation Serif" w:hAnsi="Liberation Serif"/>
              </w:rPr>
            </w:pPr>
            <w:r>
              <w:rPr>
                <w:rFonts w:eastAsia="Calibri" w:cs="Times New Roman" w:ascii="Cambria" w:hAnsi="Cambria"/>
              </w:rPr>
              <w:t xml:space="preserve">       </w:t>
            </w:r>
            <w:r>
              <w:rPr>
                <w:rFonts w:eastAsia="Calibri" w:cs="Times New Roman" w:ascii="Cambria" w:hAnsi="Cambria"/>
                <w:b/>
              </w:rPr>
              <w:t>OBJETIVO DE APRENDIZAJE (UNIDAD)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color w:val="0F4090"/>
                <w:sz w:val="21"/>
                <w:szCs w:val="21"/>
              </w:rPr>
              <w:t xml:space="preserve">OA3 </w:t>
            </w:r>
            <w:r>
              <w:rPr>
                <w:rFonts w:cs="Arial" w:ascii="Arial" w:hAnsi="Arial"/>
                <w:color w:val="000000"/>
                <w:sz w:val="20"/>
                <w:szCs w:val="20"/>
              </w:rPr>
              <w:t>- Leer y familiarizarse con un amplio repertorio de literatura para aumentar su conocimiento del mundo, desarrollar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>su imaginación y reconocer su valor social y cultural; por ejemplo: • poemas • cuentos folclóricos y de autor • fábulas •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>leyendas • mitos • novelas • historietas • otros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DEL O.A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 LA GUIA</w:t>
            </w:r>
          </w:p>
        </w:tc>
      </w:tr>
      <w:tr>
        <w:trPr>
          <w:trHeight w:val="144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Arial" w:hAnsi="Arial"/>
                <w:sz w:val="20"/>
                <w:szCs w:val="20"/>
              </w:rPr>
              <w:t>Comparar ideas presentes en los textos, con otros textos y con ideas propias.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/>
            </w:pPr>
            <w:r>
              <w:rPr>
                <w:rFonts w:ascii="Arial" w:hAnsi="Arial"/>
                <w:sz w:val="20"/>
                <w:szCs w:val="20"/>
              </w:rPr>
              <w:t>Seleccion</w:t>
            </w:r>
            <w:r>
              <w:rPr>
                <w:rFonts w:ascii="Arial" w:hAnsi="Arial"/>
                <w:sz w:val="20"/>
                <w:szCs w:val="20"/>
              </w:rPr>
              <w:t>ar</w:t>
            </w:r>
            <w:r>
              <w:rPr>
                <w:rFonts w:ascii="Arial" w:hAnsi="Arial"/>
                <w:sz w:val="20"/>
                <w:szCs w:val="20"/>
              </w:rPr>
              <w:t xml:space="preserve"> textos para leer por su cuenta.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</w:r>
          </w:p>
        </w:tc>
      </w:tr>
      <w:tr>
        <w:trPr>
          <w:trHeight w:val="144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Arial" w:hAnsi="Arial"/>
                <w:sz w:val="20"/>
                <w:szCs w:val="20"/>
              </w:rPr>
              <w:t>Sintetizar información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/>
            </w:pPr>
            <w:r>
              <w:rPr>
                <w:rFonts w:ascii="Arial" w:hAnsi="Arial"/>
                <w:sz w:val="20"/>
                <w:szCs w:val="20"/>
              </w:rPr>
              <w:t>Menciona</w:t>
            </w:r>
            <w:r>
              <w:rPr>
                <w:rFonts w:ascii="Arial" w:hAnsi="Arial"/>
                <w:sz w:val="20"/>
                <w:szCs w:val="20"/>
              </w:rPr>
              <w:t>r</w:t>
            </w:r>
            <w:r>
              <w:rPr>
                <w:rFonts w:ascii="Arial" w:hAnsi="Arial"/>
                <w:sz w:val="20"/>
                <w:szCs w:val="20"/>
              </w:rPr>
              <w:t xml:space="preserve"> textos y autores que han leído y los temas que abordan</w:t>
            </w:r>
          </w:p>
        </w:tc>
      </w:tr>
    </w:tbl>
    <w:p>
      <w:pPr>
        <w:pStyle w:val="Normal"/>
        <w:rPr/>
      </w:pPr>
      <w:r>
        <w:rPr/>
        <w:drawing>
          <wp:inline distT="0" distB="0" distL="0" distR="0">
            <wp:extent cx="6478270" cy="6172200"/>
            <wp:effectExtent l="0" t="0" r="0" b="0"/>
            <wp:docPr id="3" name="Imagen 4" descr="C:\Users\Huechulelfu\Desktop\leng_comprensionlectora_5y6B_N29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Huechulelfu\Desktop\leng_comprensionlectora_5y6B_N29-page-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479540" cy="7988300"/>
            <wp:effectExtent l="0" t="0" r="0" b="0"/>
            <wp:docPr id="4" name="Imagen 5" descr="C:\Users\Huechulelfu\Desktop\leng_comprensionlectora_5y6B_N29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5" descr="C:\Users\Huechulelfu\Desktop\leng_comprensionlectora_5y6B_N29-page-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GUÌA DE LENGUAJE 3</w:t>
      </w:r>
    </w:p>
    <w:tbl>
      <w:tblPr>
        <w:tblW w:w="10310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11"/>
        <w:gridCol w:w="2252"/>
        <w:gridCol w:w="1700"/>
        <w:gridCol w:w="1984"/>
        <w:gridCol w:w="2662"/>
      </w:tblGrid>
      <w:tr>
        <w:trPr>
          <w:trHeight w:val="415" w:hRule="atLeas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370" w:hRule="exac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CURSO: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5° Y 6ºBásico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 xml:space="preserve">FECHA </w:t>
            </w:r>
          </w:p>
        </w:tc>
        <w:tc>
          <w:tcPr>
            <w:tcW w:w="4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297" w:hRule="atLeast"/>
        </w:trPr>
        <w:tc>
          <w:tcPr>
            <w:tcW w:w="39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70" w:type="dxa"/>
              <w:right w:w="70" w:type="dxa"/>
            </w:tcMar>
          </w:tcPr>
          <w:p>
            <w:pPr>
              <w:pStyle w:val="Normal"/>
              <w:tabs>
                <w:tab w:val="clear" w:pos="708"/>
                <w:tab w:val="left" w:pos="1938" w:leader="none"/>
              </w:tabs>
              <w:spacing w:lineRule="auto" w:line="252"/>
              <w:rPr>
                <w:rFonts w:ascii="Liberation Serif" w:hAnsi="Liberation Serif"/>
              </w:rPr>
            </w:pPr>
            <w:r>
              <w:rPr>
                <w:rFonts w:eastAsia="Calibri" w:cs="Times New Roman" w:ascii="Cambria" w:hAnsi="Cambria"/>
              </w:rPr>
              <w:t xml:space="preserve">       </w:t>
            </w:r>
            <w:r>
              <w:rPr>
                <w:rFonts w:eastAsia="Calibri" w:cs="Times New Roman" w:ascii="Cambria" w:hAnsi="Cambria"/>
                <w:b/>
              </w:rPr>
              <w:t>OBJETIVO DE APRENDIZAJE (UNIDAD)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color w:val="0F4090"/>
                <w:sz w:val="21"/>
                <w:szCs w:val="21"/>
              </w:rPr>
              <w:t xml:space="preserve">OA4 </w:t>
            </w:r>
            <w:r>
              <w:rPr>
                <w:rFonts w:cs="Arial" w:ascii="Arial" w:hAnsi="Arial"/>
                <w:color w:val="000000"/>
                <w:sz w:val="20"/>
                <w:szCs w:val="20"/>
              </w:rPr>
              <w:t>- Analizar aspectos relevantes de narraciones leídas para profundizar su comprensión: • interpretando el lenguaje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>figurado presente en el texto • expresando opiniones sobre las actitudes y acciones de los personajes y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>fundamentándolas con ejemplos del texto • determinando las consecuencias de hechos o acciones • describiendo el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>ambiente y las costumbres representadas en el texto • explicando las características físicas y sicológicas de los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>personajes que son relevantes para el desarrollo de la historia • comparando textos de autores diferentes y justificando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>su preferencia por alguno.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DEL O.A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 LA GUIA</w:t>
            </w:r>
          </w:p>
        </w:tc>
      </w:tr>
      <w:tr>
        <w:trPr>
          <w:trHeight w:val="144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Arial" w:hAnsi="Arial"/>
                <w:sz w:val="20"/>
                <w:szCs w:val="20"/>
              </w:rPr>
              <w:t>Inferir significados no literales de los textos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/>
            </w:pPr>
            <w:r>
              <w:rPr>
                <w:rFonts w:ascii="Arial" w:hAnsi="Arial"/>
                <w:sz w:val="20"/>
                <w:szCs w:val="20"/>
              </w:rPr>
              <w:t>Explica</w:t>
            </w:r>
            <w:r>
              <w:rPr>
                <w:rFonts w:ascii="Arial" w:hAnsi="Arial"/>
                <w:sz w:val="20"/>
                <w:szCs w:val="20"/>
              </w:rPr>
              <w:t>r</w:t>
            </w:r>
            <w:r>
              <w:rPr>
                <w:rFonts w:ascii="Arial" w:hAnsi="Arial"/>
                <w:sz w:val="20"/>
                <w:szCs w:val="20"/>
              </w:rPr>
              <w:t>, oralmente o por escrito, los problemas a los cuales se enfrentan los personajes y cómo se resuelven.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</w:r>
          </w:p>
        </w:tc>
      </w:tr>
      <w:tr>
        <w:trPr>
          <w:trHeight w:val="144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Arial" w:hAnsi="Arial"/>
                <w:sz w:val="20"/>
                <w:szCs w:val="20"/>
              </w:rPr>
              <w:t>Comparar ideas presentes en los textos, con otros textos y con ideas propias.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/>
            </w:pPr>
            <w:r>
              <w:rPr>
                <w:rFonts w:ascii="Arial" w:hAnsi="Arial"/>
                <w:sz w:val="20"/>
                <w:szCs w:val="20"/>
              </w:rPr>
              <w:t>Explica</w:t>
            </w:r>
            <w:r>
              <w:rPr>
                <w:rFonts w:ascii="Arial" w:hAnsi="Arial"/>
                <w:sz w:val="20"/>
                <w:szCs w:val="20"/>
              </w:rPr>
              <w:t>r</w:t>
            </w:r>
            <w:r>
              <w:rPr>
                <w:rFonts w:ascii="Arial" w:hAnsi="Arial"/>
                <w:sz w:val="20"/>
                <w:szCs w:val="20"/>
              </w:rPr>
              <w:t>, oralmente o por escrito, expresiones de un texto leído que tengan lenguaje figurado.</w:t>
            </w:r>
          </w:p>
        </w:tc>
      </w:tr>
    </w:tbl>
    <w:p>
      <w:pPr>
        <w:pStyle w:val="Normal"/>
        <w:rPr/>
      </w:pPr>
      <w:r>
        <w:rPr/>
        <w:drawing>
          <wp:inline distT="0" distB="0" distL="0" distR="0">
            <wp:extent cx="6478270" cy="5143500"/>
            <wp:effectExtent l="0" t="0" r="0" b="0"/>
            <wp:docPr id="5" name="Imagen 6" descr="C:\Users\Huechulelfu\Desktop\leng_comprensionlectora_5y6B_N28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6" descr="C:\Users\Huechulelfu\Desktop\leng_comprensionlectora_5y6B_N28-page-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479540" cy="7908290"/>
            <wp:effectExtent l="0" t="0" r="0" b="0"/>
            <wp:docPr id="6" name="Imagen 7" descr="C:\Users\Huechulelfu\Desktop\leng_comprensionlectora_5y6B_N28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7" descr="C:\Users\Huechulelfu\Desktop\leng_comprensionlectora_5y6B_N28-page-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90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GUÌA DE LENGUAJE 4</w:t>
      </w:r>
    </w:p>
    <w:tbl>
      <w:tblPr>
        <w:tblW w:w="10310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11"/>
        <w:gridCol w:w="2252"/>
        <w:gridCol w:w="1700"/>
        <w:gridCol w:w="1560"/>
        <w:gridCol w:w="3086"/>
      </w:tblGrid>
      <w:tr>
        <w:trPr>
          <w:trHeight w:val="415" w:hRule="atLeas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370" w:hRule="exac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CURSO: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5° Y 6ºBásico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 xml:space="preserve">FECHA </w:t>
            </w:r>
          </w:p>
        </w:tc>
        <w:tc>
          <w:tcPr>
            <w:tcW w:w="4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297" w:hRule="atLeast"/>
        </w:trPr>
        <w:tc>
          <w:tcPr>
            <w:tcW w:w="39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70" w:type="dxa"/>
              <w:right w:w="70" w:type="dxa"/>
            </w:tcMar>
          </w:tcPr>
          <w:p>
            <w:pPr>
              <w:pStyle w:val="Normal"/>
              <w:tabs>
                <w:tab w:val="clear" w:pos="708"/>
                <w:tab w:val="left" w:pos="1938" w:leader="none"/>
              </w:tabs>
              <w:spacing w:lineRule="auto" w:line="252"/>
              <w:rPr>
                <w:rFonts w:ascii="Liberation Serif" w:hAnsi="Liberation Serif"/>
              </w:rPr>
            </w:pPr>
            <w:r>
              <w:rPr>
                <w:rFonts w:eastAsia="Calibri" w:cs="Times New Roman" w:ascii="Cambria" w:hAnsi="Cambria"/>
              </w:rPr>
              <w:t xml:space="preserve">       </w:t>
            </w:r>
            <w:r>
              <w:rPr>
                <w:rFonts w:eastAsia="Calibri" w:cs="Times New Roman" w:ascii="Cambria" w:hAnsi="Cambria"/>
                <w:b/>
              </w:rPr>
              <w:t>OBJETIVO DE APRENDIZAJE (UNIDAD)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color w:val="0F4090"/>
                <w:sz w:val="21"/>
                <w:szCs w:val="21"/>
              </w:rPr>
              <w:t xml:space="preserve">OA3 </w:t>
            </w:r>
            <w:r>
              <w:rPr>
                <w:rFonts w:cs="Arial" w:ascii="Arial" w:hAnsi="Arial"/>
                <w:color w:val="000000"/>
                <w:sz w:val="20"/>
                <w:szCs w:val="20"/>
              </w:rPr>
              <w:t>- Leer y familiarizarse con un amplio repertorio de literatura para aumentar su conocimiento del mundo, desarrollar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>su imaginación y reconocer su valor social y cultural; por ejemplo: • poemas • cuentos folclóricos y de autor • fábulas •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>leyendas • mitos • novelas • historietas • otros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DEL O.A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 LA GUIA</w:t>
            </w:r>
          </w:p>
        </w:tc>
      </w:tr>
      <w:tr>
        <w:trPr>
          <w:trHeight w:val="1515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Cambria" w:hAnsi="Cambria"/>
              </w:rPr>
            </w:pPr>
            <w:r>
              <w:rPr/>
              <w:t>Expresarse y desarrollar ideas de manera coherente y ordenada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>Explica</w:t>
            </w:r>
            <w:r>
              <w:rPr>
                <w:rFonts w:cs="Arial" w:ascii="Arial" w:hAnsi="Arial"/>
                <w:sz w:val="20"/>
                <w:szCs w:val="20"/>
              </w:rPr>
              <w:t>r</w:t>
            </w:r>
            <w:r>
              <w:rPr>
                <w:rFonts w:cs="Arial" w:ascii="Arial" w:hAnsi="Arial"/>
                <w:sz w:val="20"/>
                <w:szCs w:val="20"/>
              </w:rPr>
              <w:t>, oralmente o por escrito, los problemas a los cuales se enfrentan los personajes y cómo se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resuelven.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</w:r>
          </w:p>
        </w:tc>
      </w:tr>
      <w:tr>
        <w:trPr>
          <w:trHeight w:val="144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Arial" w:hAnsi="Arial"/>
                <w:b/>
                <w:bCs/>
                <w:color w:val="0F4090"/>
                <w:sz w:val="21"/>
                <w:szCs w:val="21"/>
              </w:rPr>
              <w:t>-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>Emplear un vocabulario variado y pertinente.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>Describ</w:t>
            </w:r>
            <w:r>
              <w:rPr>
                <w:rFonts w:cs="Arial" w:ascii="Arial" w:hAnsi="Arial"/>
                <w:sz w:val="20"/>
                <w:szCs w:val="20"/>
              </w:rPr>
              <w:t>ir</w:t>
            </w:r>
            <w:r>
              <w:rPr>
                <w:rFonts w:cs="Arial" w:ascii="Arial" w:hAnsi="Arial"/>
                <w:sz w:val="20"/>
                <w:szCs w:val="20"/>
              </w:rPr>
              <w:t xml:space="preserve"> a los personajes de acuerdo con las actitudes que toman en el relato y sus reacciones frente a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</w:rPr>
              <w:t>los problemas.</w:t>
            </w:r>
          </w:p>
        </w:tc>
      </w:tr>
    </w:tbl>
    <w:p>
      <w:pPr>
        <w:pStyle w:val="Normal"/>
        <w:rPr/>
      </w:pPr>
      <w:r>
        <w:rPr/>
        <w:drawing>
          <wp:inline distT="0" distB="0" distL="0" distR="0">
            <wp:extent cx="6478270" cy="6038850"/>
            <wp:effectExtent l="0" t="0" r="0" b="0"/>
            <wp:docPr id="7" name="Imagen 10" descr="C:\Users\Huechulelfu\Desktop\leng_comprensionlectora_5y6B_N25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10" descr="C:\Users\Huechulelfu\Desktop\leng_comprensionlectora_5y6B_N25-page-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6479540" cy="8156575"/>
            <wp:effectExtent l="0" t="0" r="0" b="0"/>
            <wp:docPr id="8" name="Imagen 11" descr="C:\Users\Huechulelfu\Desktop\leng_comprensionlectora_5y6B_N25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11" descr="C:\Users\Huechulelfu\Desktop\leng_comprensionlectora_5y6B_N25-page-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  <w:bookmarkStart w:id="0" w:name="_GoBack"/>
      <w:bookmarkStart w:id="1" w:name="_GoBack"/>
      <w:bookmarkEnd w:id="1"/>
    </w:p>
    <w:p>
      <w:pPr>
        <w:pStyle w:val="Normal"/>
        <w:jc w:val="center"/>
        <w:rPr/>
      </w:pPr>
      <w:r>
        <w:rPr/>
        <w:t>GUÌA DE LENGUAJE 5</w:t>
      </w:r>
    </w:p>
    <w:tbl>
      <w:tblPr>
        <w:tblW w:w="10310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11"/>
        <w:gridCol w:w="2252"/>
        <w:gridCol w:w="1700"/>
        <w:gridCol w:w="1984"/>
        <w:gridCol w:w="2662"/>
      </w:tblGrid>
      <w:tr>
        <w:trPr>
          <w:trHeight w:val="415" w:hRule="atLeas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370" w:hRule="exac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CURSO: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5° Y 6ºBásico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 xml:space="preserve">FECHA </w:t>
            </w:r>
          </w:p>
        </w:tc>
        <w:tc>
          <w:tcPr>
            <w:tcW w:w="4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297" w:hRule="atLeast"/>
        </w:trPr>
        <w:tc>
          <w:tcPr>
            <w:tcW w:w="39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70" w:type="dxa"/>
              <w:right w:w="70" w:type="dxa"/>
            </w:tcMar>
          </w:tcPr>
          <w:p>
            <w:pPr>
              <w:pStyle w:val="Normal"/>
              <w:tabs>
                <w:tab w:val="clear" w:pos="708"/>
                <w:tab w:val="left" w:pos="1938" w:leader="none"/>
              </w:tabs>
              <w:spacing w:lineRule="auto" w:line="252"/>
              <w:rPr>
                <w:rFonts w:ascii="Liberation Serif" w:hAnsi="Liberation Serif"/>
              </w:rPr>
            </w:pPr>
            <w:r>
              <w:rPr>
                <w:rFonts w:eastAsia="Calibri" w:cs="Times New Roman" w:ascii="Cambria" w:hAnsi="Cambria"/>
              </w:rPr>
              <w:t xml:space="preserve">       </w:t>
            </w:r>
            <w:r>
              <w:rPr>
                <w:rFonts w:eastAsia="Calibri" w:cs="Times New Roman" w:ascii="Cambria" w:hAnsi="Cambria"/>
                <w:b/>
              </w:rPr>
              <w:t>OBJETIVO DE APRENDIZAJE (UNIDAD)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color w:val="0F4090"/>
                <w:sz w:val="21"/>
                <w:szCs w:val="21"/>
              </w:rPr>
              <w:t xml:space="preserve">OA4 </w:t>
            </w:r>
            <w:r>
              <w:rPr>
                <w:rFonts w:cs="Arial" w:ascii="Arial" w:hAnsi="Arial"/>
                <w:color w:val="000000"/>
                <w:sz w:val="20"/>
                <w:szCs w:val="20"/>
              </w:rPr>
              <w:t>- Analizar aspectos relevantes de narraciones leídas para profundizar su comprensión: • interpretando el lenguaje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>figurado presente en el texto • expresando opiniones sobre las actitudes y acciones de los personajes y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>fundamentándolas con ejemplos del texto • determinando las consecuencias de hechos o acciones • describiendo el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>ambiente y las costumbres representadas en el texto • explicando las características físicas y sicológicas de los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>personajes que son relevantes para el desarrollo de la historia • comparando textos de autores diferentes y justificando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>su preferencia por alguno.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DEL O.A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 LA GUIA</w:t>
            </w:r>
          </w:p>
        </w:tc>
      </w:tr>
      <w:tr>
        <w:trPr>
          <w:trHeight w:val="144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Arial" w:hAnsi="Arial"/>
                <w:sz w:val="20"/>
                <w:szCs w:val="20"/>
              </w:rPr>
              <w:t>Explican, oralmente o por escrito, los problemas a los cuales se enfrentan los personajes y cómo se resuelven.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/>
            </w:pPr>
            <w:r>
              <w:rPr>
                <w:rFonts w:ascii="Arial" w:hAnsi="Arial"/>
                <w:sz w:val="20"/>
                <w:szCs w:val="20"/>
              </w:rPr>
              <w:t>Menciona</w:t>
            </w:r>
            <w:r>
              <w:rPr>
                <w:rFonts w:ascii="Arial" w:hAnsi="Arial"/>
                <w:sz w:val="20"/>
                <w:szCs w:val="20"/>
              </w:rPr>
              <w:t>r</w:t>
            </w:r>
            <w:r>
              <w:rPr>
                <w:rFonts w:ascii="Arial" w:hAnsi="Arial"/>
                <w:sz w:val="20"/>
                <w:szCs w:val="20"/>
              </w:rPr>
              <w:t xml:space="preserve"> textos y autores que han leído y los temas que abordan.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</w:r>
          </w:p>
        </w:tc>
      </w:tr>
      <w:tr>
        <w:trPr>
          <w:trHeight w:val="144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Describen a los personajes de acuerdo con las actitudes que toman en el relato y sus reacciones frente a los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Arial" w:hAnsi="Arial"/>
                <w:sz w:val="20"/>
                <w:szCs w:val="20"/>
              </w:rPr>
              <w:t>problemas.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>Explica</w:t>
            </w:r>
            <w:r>
              <w:rPr>
                <w:rFonts w:cs="Arial" w:ascii="Arial" w:hAnsi="Arial"/>
                <w:sz w:val="20"/>
                <w:szCs w:val="20"/>
              </w:rPr>
              <w:t>r</w:t>
            </w:r>
            <w:r>
              <w:rPr>
                <w:rFonts w:cs="Arial" w:ascii="Arial" w:hAnsi="Arial"/>
                <w:sz w:val="20"/>
                <w:szCs w:val="20"/>
              </w:rPr>
              <w:t>, oralmente o por escrito, los problemas a los cuales se enfrentan los personajes y cómo se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</w:rPr>
              <w:t>resuelven.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9525" distL="0" distR="0">
            <wp:extent cx="6478905" cy="4867275"/>
            <wp:effectExtent l="0" t="0" r="0" b="0"/>
            <wp:docPr id="9" name="Imagen 8" descr="C:\Users\Huechulelfu\Desktop\leng_comprensionlectora_5y6B_N27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 descr="C:\Users\Huechulelfu\Desktop\leng_comprensionlectora_5y6B_N27-page-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7530" w:leader="none"/>
        </w:tabs>
        <w:spacing w:before="0" w:after="160"/>
        <w:rPr/>
      </w:pPr>
      <w:r>
        <w:rPr/>
        <w:drawing>
          <wp:inline distT="0" distB="0" distL="0" distR="0">
            <wp:extent cx="6479540" cy="7871460"/>
            <wp:effectExtent l="0" t="0" r="0" b="0"/>
            <wp:docPr id="10" name="Imagen 9" descr="C:\Users\Huechulelfu\Desktop\leng_comprensionlectora_5y6B_N27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 descr="C:\Users\Huechulelfu\Desktop\leng_comprensionlectora_5y6B_N27-page-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</w:p>
    <w:sectPr>
      <w:headerReference w:type="default" r:id="rId12"/>
      <w:type w:val="nextPage"/>
      <w:pgSz w:w="11906" w:h="16838"/>
      <w:pgMar w:left="851" w:right="851" w:header="709" w:top="851" w:footer="0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mbria">
    <w:charset w:val="00"/>
    <w:family w:val="roman"/>
    <w:pitch w:val="variable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ontenidodelmarco"/>
      <w:jc w:val="both"/>
      <w:rPr/>
    </w:pPr>
    <w:r>
      <w:drawing>
        <wp:anchor behindDoc="1" distT="0" distB="0" distL="0" distR="0" simplePos="0" locked="0" layoutInCell="1" allowOverlap="1" relativeHeight="11">
          <wp:simplePos x="0" y="0"/>
          <wp:positionH relativeFrom="leftMargin">
            <wp:posOffset>64135</wp:posOffset>
          </wp:positionH>
          <wp:positionV relativeFrom="paragraph">
            <wp:posOffset>-381635</wp:posOffset>
          </wp:positionV>
          <wp:extent cx="685800" cy="687070"/>
          <wp:effectExtent l="0" t="0" r="0" b="0"/>
          <wp:wrapNone/>
          <wp:docPr id="11" name="Imagen 2" descr="pho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2" descr="phot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/>
        <w:b/>
        <w:color w:val="000000"/>
        <w:sz w:val="22"/>
      </w:rPr>
      <w:t xml:space="preserve"> </w:t>
    </w:r>
    <w:r>
      <w:rPr>
        <w:rFonts w:ascii="Calibri" w:hAnsi="Calibri"/>
        <w:b/>
        <w:color w:val="000000"/>
        <w:sz w:val="22"/>
      </w:rPr>
      <w:t xml:space="preserve">        </w:t>
    </w:r>
    <w:r>
      <w:rPr>
        <w:rFonts w:ascii="Calibri" w:hAnsi="Calibri"/>
        <w:b/>
        <w:color w:val="000000"/>
        <w:sz w:val="22"/>
      </w:rPr>
      <w:t>COLEGIO PEDRO DE VALDIVIA DE VILLARRICA</w:t>
    </w:r>
  </w:p>
  <w:p>
    <w:pPr>
      <w:pStyle w:val="Contenidodelmarco"/>
      <w:jc w:val="both"/>
      <w:rPr>
        <w:color w:val="000000"/>
      </w:rPr>
    </w:pPr>
    <w:r>
      <w:rPr>
        <w:rFonts w:ascii="Calibri" w:hAnsi="Calibri"/>
        <w:b/>
        <w:color w:val="000000"/>
        <w:sz w:val="22"/>
      </w:rPr>
      <w:t xml:space="preserve">           </w:t>
    </w:r>
    <w:r>
      <w:rPr>
        <w:rFonts w:ascii="Calibri" w:hAnsi="Calibri"/>
        <w:b/>
        <w:color w:val="000000"/>
        <w:sz w:val="22"/>
      </w:rPr>
      <w:t>Departamento de Lenguaje</w:t>
    </w:r>
  </w:p>
  <w:p>
    <w:pPr>
      <w:pStyle w:val="Contenidodelmarco"/>
      <w:jc w:val="both"/>
      <w:rPr>
        <w:rFonts w:ascii="Calibri" w:hAnsi="Calibri"/>
        <w:b/>
        <w:b/>
        <w:color w:val="000000"/>
        <w:sz w:val="22"/>
      </w:rPr>
    </w:pPr>
    <w:r>
      <w:rPr>
        <w:rFonts w:ascii="Calibri" w:hAnsi="Calibri"/>
        <w:b/>
        <w:color w:val="000000"/>
        <w:sz w:val="22"/>
      </w:rPr>
      <w:t xml:space="preserve">            </w:t>
    </w:r>
    <w:r>
      <w:rPr>
        <w:rFonts w:ascii="Calibri" w:hAnsi="Calibri"/>
        <w:b/>
        <w:color w:val="000000"/>
        <w:sz w:val="22"/>
      </w:rPr>
      <w:t>Programa de Integración Escolar</w:t>
    </w:r>
  </w:p>
  <w:p>
    <w:pPr>
      <w:pStyle w:val="Contenidodelmarco"/>
      <w:jc w:val="both"/>
      <w:rPr>
        <w:rFonts w:ascii="Calibri" w:hAnsi="Calibri"/>
        <w:b/>
        <w:b/>
        <w:color w:val="000000"/>
        <w:sz w:val="22"/>
      </w:rPr>
    </w:pPr>
    <w:r>
      <w:rPr>
        <w:rFonts w:ascii="Calibri" w:hAnsi="Calibri"/>
        <w:b/>
        <w:color w:val="000000"/>
        <w:sz w:val="22"/>
      </w:rPr>
      <w:t xml:space="preserve">           </w:t>
    </w:r>
    <w:r>
      <w:rPr>
        <w:rFonts w:ascii="Calibri" w:hAnsi="Calibri"/>
        <w:b/>
        <w:color w:val="000000"/>
        <w:sz w:val="22"/>
      </w:rPr>
      <w:t>Educa. Diferencial Alejandra Muñoz S.</w:t>
    </w:r>
  </w:p>
  <w:p>
    <w:pPr>
      <w:pStyle w:val="Cabecera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53d39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ES" w:eastAsia="en-US" w:bidi="ar-SA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03bcc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953d39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953d39"/>
    <w:rPr/>
  </w:style>
  <w:style w:type="character" w:styleId="Ttulo2Car" w:customStyle="1">
    <w:name w:val="Título 2 Car"/>
    <w:basedOn w:val="DefaultParagraphFont"/>
    <w:link w:val="Ttulo2"/>
    <w:uiPriority w:val="9"/>
    <w:qFormat/>
    <w:rsid w:val="00903bcc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cera">
    <w:name w:val="Header"/>
    <w:basedOn w:val="Normal"/>
    <w:link w:val="EncabezadoCar"/>
    <w:uiPriority w:val="99"/>
    <w:unhideWhenUsed/>
    <w:rsid w:val="00953d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953d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nidodelmarco" w:customStyle="1">
    <w:name w:val="Contenido del marco"/>
    <w:basedOn w:val="Normal"/>
    <w:qFormat/>
    <w:rsid w:val="00953d39"/>
    <w:pPr>
      <w:suppressAutoHyphens w:val="true"/>
      <w:spacing w:lineRule="auto" w:line="240" w:before="0" w:after="0"/>
      <w:textAlignment w:val="baseline"/>
    </w:pPr>
    <w:rPr>
      <w:rFonts w:ascii="Times New Roman" w:hAnsi="Times New Roman" w:eastAsia="Times New Roman" w:cs="Times New Roman"/>
      <w:sz w:val="24"/>
      <w:szCs w:val="24"/>
      <w:lang w:val="es-CL" w:eastAsia="es-ES"/>
    </w:rPr>
  </w:style>
  <w:style w:type="paragraph" w:styleId="NoSpacing">
    <w:name w:val="No Spacing"/>
    <w:qFormat/>
    <w:rsid w:val="00953d39"/>
    <w:pPr>
      <w:widowControl/>
      <w:suppressAutoHyphens w:val="true"/>
      <w:bidi w:val="0"/>
      <w:spacing w:lineRule="auto" w:line="240"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es-CL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1.gif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Application>LibreOffice/6.2.4.2$Windows_X86_64 LibreOffice_project/2412653d852ce75f65fbfa83fb7e7b669a126d64</Application>
  <Pages>10</Pages>
  <Words>690</Words>
  <Characters>3682</Characters>
  <CharactersWithSpaces>4367</CharactersWithSpaces>
  <Paragraphs>99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2020-05-14T20:45:00Z</dcterms:created>
  <dc:creator>Usuario de Windows</dc:creator>
  <dc:description/>
  <dc:language>es-CL</dc:language>
  <cp:lastModifiedBy/>
  <dcterms:modified xsi:type="dcterms:W3CDTF">2020-05-15T13:03:23Z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