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526A55" w:rsidRPr="007E037B" w:rsidRDefault="00526A5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526A55" w:rsidRPr="001F6292" w:rsidRDefault="00526A5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526A55" w:rsidRPr="001F6292" w:rsidRDefault="00526A55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24CF7777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FC19C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526A55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526A55" w:rsidRPr="001F6292" w:rsidRDefault="00526A5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526A55" w:rsidRPr="007E037B" w:rsidRDefault="00526A5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526A55" w:rsidRPr="001F6292" w:rsidRDefault="00526A5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526A55" w:rsidRPr="001F6292" w:rsidRDefault="00526A55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24CF7777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FC19CF">
                        <w:rPr>
                          <w:rFonts w:ascii="Calibri" w:hAnsi="Calibri"/>
                          <w:sz w:val="22"/>
                          <w:szCs w:val="22"/>
                        </w:rPr>
                        <w:t>2º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526A55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526A55" w:rsidRPr="001F6292" w:rsidRDefault="00526A5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2162082C" w:rsidR="006939AF" w:rsidRPr="001A39B4" w:rsidRDefault="007F7D5D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GUÍA Nº 2</w:t>
      </w:r>
    </w:p>
    <w:p w14:paraId="18B60513" w14:textId="5DE5ECBB" w:rsidR="00285349" w:rsidRPr="001A39B4" w:rsidRDefault="006939AF" w:rsidP="00285349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 w:rsidRPr="001A39B4">
        <w:rPr>
          <w:rFonts w:ascii="Century Gothic" w:hAnsi="Century Gothic"/>
          <w:b/>
          <w:sz w:val="28"/>
          <w:szCs w:val="28"/>
          <w:lang w:val="es-ES"/>
        </w:rPr>
        <w:t>EL SONIDO</w:t>
      </w:r>
      <w:r w:rsidR="00285349" w:rsidRPr="001A39B4">
        <w:rPr>
          <w:rFonts w:ascii="Century Gothic" w:hAnsi="Century Gothic"/>
          <w:b/>
          <w:sz w:val="28"/>
          <w:szCs w:val="28"/>
          <w:lang w:val="es-ES"/>
        </w:rPr>
        <w:t xml:space="preserve"> </w:t>
      </w:r>
    </w:p>
    <w:p w14:paraId="7EFE64CC" w14:textId="77777777" w:rsidR="006939AF" w:rsidRPr="001A39B4" w:rsidRDefault="006939AF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</w:p>
    <w:p w14:paraId="46AA4BA4" w14:textId="31113201" w:rsidR="009F075A" w:rsidRPr="001A39B4" w:rsidRDefault="001A39B4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  <w:bookmarkStart w:id="0" w:name="_GoBack"/>
      <w:bookmarkEnd w:id="0"/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4EB1E98D" w:rsidR="00685FD3" w:rsidRPr="001A39B4" w:rsidRDefault="00D060CB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479F1DD7" w:rsidR="00685FD3" w:rsidRPr="001A39B4" w:rsidRDefault="001A39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10/05</w:t>
            </w:r>
            <w:r w:rsidR="009D57BD" w:rsidRPr="001A39B4">
              <w:rPr>
                <w:rFonts w:ascii="Century Gothic" w:hAnsi="Century Gothic"/>
              </w:rPr>
              <w:t>/20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7AEB2B3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Conocer la duración del sonido creando Instrumento de percusión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Crear un instrumento musical  de percusión con desechos  de la casa como tarros, palos  </w:t>
            </w:r>
          </w:p>
          <w:p w14:paraId="413569D5" w14:textId="051159EF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 un video donde cante y acompañe con el instrumento creado.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252F8BAD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>Evaluación</w:t>
            </w:r>
            <w:proofErr w:type="spellEnd"/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46BD0">
              <w:rPr>
                <w:rFonts w:ascii="Century Gothic" w:hAnsi="Century Gothic"/>
                <w:sz w:val="28"/>
                <w:szCs w:val="28"/>
                <w:lang w:val="en-US"/>
              </w:rPr>
              <w:t>Formativa</w:t>
            </w:r>
            <w:proofErr w:type="spellEnd"/>
            <w:r w:rsidRPr="001A39B4">
              <w:rPr>
                <w:rFonts w:ascii="Century Gothic" w:hAnsi="Century Gothic"/>
                <w:sz w:val="28"/>
                <w:szCs w:val="28"/>
                <w:lang w:val="en-US"/>
              </w:rPr>
              <w:t>(2)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68AE19A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EXPLICACIÓN   Video wasap      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38FD9C2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ORIGINALIDAD                               50%</w:t>
            </w:r>
          </w:p>
          <w:p w14:paraId="33CDADF4" w14:textId="745D2BE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                                    20 % </w:t>
            </w:r>
          </w:p>
          <w:p w14:paraId="7497395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Utilización de desechos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6EFF397F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CANCION</w:t>
            </w:r>
          </w:p>
          <w:p w14:paraId="504DBA31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Canto                       30 %</w:t>
            </w:r>
          </w:p>
          <w:p w14:paraId="2705F1A6" w14:textId="079CD45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INSTRUMENTO Creado interpretación (Video wasap)</w:t>
            </w:r>
          </w:p>
          <w:p w14:paraId="2A1427AD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                                70 %</w:t>
            </w: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00110B72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INFORMACION</w:t>
      </w:r>
    </w:p>
    <w:p w14:paraId="12B9E19D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F0CBDD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08D8B2DC" w14:textId="77777777" w:rsidR="00526A55" w:rsidRPr="00526A55" w:rsidRDefault="00526A55" w:rsidP="00526A55">
      <w:pPr>
        <w:rPr>
          <w:rFonts w:ascii="Century Gothic" w:hAnsi="Century Gothic"/>
          <w:lang w:val="es-ES_tradnl"/>
        </w:rPr>
      </w:pPr>
      <w:r w:rsidRPr="00526A55">
        <w:rPr>
          <w:rFonts w:ascii="Century Gothic" w:hAnsi="Century Gothic" w:cs="Arial"/>
          <w:color w:val="4D5156"/>
          <w:shd w:val="clear" w:color="auto" w:fill="FFFFFF"/>
          <w:lang w:val="es-ES_tradnl"/>
        </w:rPr>
        <w:t>Un instrumento de percusión es un tipo de instrumento musical cuyo sonido se origina al ser golpeado o agitado. Es la forma más antigua de instrumento musical. La percusión se distingue por la variedad de timbres que es capaz de producir y por su facilidad de adaptación con otros instrumentos musicales</w:t>
      </w:r>
    </w:p>
    <w:p w14:paraId="1C4835CA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944416E" w14:textId="77777777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6D09936" w14:textId="77777777" w:rsidR="00526A55" w:rsidRPr="00526A55" w:rsidRDefault="00526A55" w:rsidP="00526A55">
      <w:pPr>
        <w:shd w:val="clear" w:color="auto" w:fill="FFFFFF"/>
        <w:spacing w:line="330" w:lineRule="atLeast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b/>
          <w:bCs/>
          <w:color w:val="222222"/>
          <w:lang w:val="es-ES_tradnl"/>
        </w:rPr>
        <w:t>Ejemplos de instrumentos de percusión</w:t>
      </w:r>
    </w:p>
    <w:p w14:paraId="6B92967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Tambor. Compuesto de una caja de resonancia cilíndrica, cubierta por una membrana de distintos materiales que cubre la abertura, emite los sonidos al ser golpeado con la mano o con dos cilindros de madera llamados baquetas. ...</w:t>
      </w:r>
    </w:p>
    <w:p w14:paraId="71A42C7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Timbal. ...</w:t>
      </w:r>
    </w:p>
    <w:p w14:paraId="424C0457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lastRenderedPageBreak/>
        <w:t>Xilófono. ...</w:t>
      </w:r>
    </w:p>
    <w:p w14:paraId="794F4F59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Campana. ...</w:t>
      </w:r>
    </w:p>
    <w:p w14:paraId="72A4100D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Crótalos. ...</w:t>
      </w:r>
    </w:p>
    <w:p w14:paraId="1B08B358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Celesta. ...</w:t>
      </w:r>
    </w:p>
    <w:p w14:paraId="37D4EABF" w14:textId="77777777" w:rsidR="00526A55" w:rsidRPr="00526A55" w:rsidRDefault="00526A55" w:rsidP="00526A55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 w:rsidRPr="00526A55">
        <w:rPr>
          <w:rFonts w:ascii="Century Gothic" w:hAnsi="Century Gothic" w:cs="Arial"/>
          <w:color w:val="222222"/>
          <w:lang w:val="es-ES_tradnl"/>
        </w:rPr>
        <w:t>La caja peruana o cajón. ...</w:t>
      </w:r>
    </w:p>
    <w:p w14:paraId="40E7715E" w14:textId="144A1CB1" w:rsidR="00526A55" w:rsidRPr="003D65A5" w:rsidRDefault="003D65A5" w:rsidP="00285349">
      <w:pPr>
        <w:numPr>
          <w:ilvl w:val="0"/>
          <w:numId w:val="7"/>
        </w:numPr>
        <w:shd w:val="clear" w:color="auto" w:fill="FFFFFF"/>
        <w:spacing w:after="60" w:line="330" w:lineRule="atLeast"/>
        <w:ind w:left="0"/>
        <w:rPr>
          <w:rFonts w:ascii="Century Gothic" w:hAnsi="Century Gothic" w:cs="Arial"/>
          <w:color w:val="222222"/>
          <w:lang w:val="es-ES_tradnl"/>
        </w:rPr>
      </w:pPr>
      <w:r>
        <w:rPr>
          <w:rFonts w:ascii="Century Gothic" w:hAnsi="Century Gothic" w:cs="Arial"/>
          <w:color w:val="222222"/>
          <w:lang w:val="es-ES_tradnl"/>
        </w:rPr>
        <w:t>El triángulo</w:t>
      </w: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</w:t>
      </w:r>
      <w:proofErr w:type="spellStart"/>
      <w:r w:rsidR="003D65A5">
        <w:rPr>
          <w:rFonts w:asciiTheme="majorHAnsi" w:hAnsiTheme="majorHAnsi"/>
          <w:b/>
          <w:lang w:val="en-US"/>
        </w:rPr>
        <w:t>Evaluación</w:t>
      </w:r>
      <w:proofErr w:type="spellEnd"/>
      <w:r w:rsidR="003D65A5">
        <w:rPr>
          <w:rFonts w:asciiTheme="majorHAnsi" w:hAnsiTheme="majorHAnsi"/>
          <w:b/>
          <w:lang w:val="en-US"/>
        </w:rPr>
        <w:t xml:space="preserve">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60560089" w14:textId="21DC5803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 w:rsidRPr="00526A55">
        <w:rPr>
          <w:rFonts w:ascii="Century Gothic" w:hAnsi="Century Gothic"/>
          <w:lang w:val="en-US"/>
        </w:rPr>
        <w:t>Buscar</w:t>
      </w:r>
      <w:proofErr w:type="spellEnd"/>
      <w:r w:rsidRPr="00526A55">
        <w:rPr>
          <w:rFonts w:ascii="Century Gothic" w:hAnsi="Century Gothic"/>
          <w:lang w:val="en-US"/>
        </w:rPr>
        <w:t xml:space="preserve"> en casa </w:t>
      </w:r>
      <w:proofErr w:type="spellStart"/>
      <w:r w:rsidRPr="00526A55">
        <w:rPr>
          <w:rFonts w:ascii="Century Gothic" w:hAnsi="Century Gothic"/>
          <w:lang w:val="en-US"/>
        </w:rPr>
        <w:t>materiales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desechables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que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pueda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ser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usados</w:t>
      </w:r>
      <w:proofErr w:type="spellEnd"/>
      <w:r w:rsidRPr="00526A55">
        <w:rPr>
          <w:rFonts w:ascii="Century Gothic" w:hAnsi="Century Gothic"/>
          <w:lang w:val="en-US"/>
        </w:rPr>
        <w:t xml:space="preserve"> para </w:t>
      </w:r>
      <w:proofErr w:type="spellStart"/>
      <w:r w:rsidRPr="00526A55">
        <w:rPr>
          <w:rFonts w:ascii="Century Gothic" w:hAnsi="Century Gothic"/>
          <w:lang w:val="en-US"/>
        </w:rPr>
        <w:t>crear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gramStart"/>
      <w:r w:rsidRPr="00526A55">
        <w:rPr>
          <w:rFonts w:ascii="Century Gothic" w:hAnsi="Century Gothic"/>
          <w:lang w:val="en-US"/>
        </w:rPr>
        <w:t>un</w:t>
      </w:r>
      <w:proofErr w:type="gram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instrumento</w:t>
      </w:r>
      <w:proofErr w:type="spellEnd"/>
      <w:r w:rsidRPr="00526A55">
        <w:rPr>
          <w:rFonts w:ascii="Century Gothic" w:hAnsi="Century Gothic"/>
          <w:lang w:val="en-US"/>
        </w:rPr>
        <w:t xml:space="preserve"> musical de percussion </w:t>
      </w:r>
    </w:p>
    <w:p w14:paraId="1D293AF8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Ejemplos</w:t>
      </w:r>
      <w:proofErr w:type="spellEnd"/>
      <w:r>
        <w:rPr>
          <w:rFonts w:ascii="Century Gothic" w:hAnsi="Century Gothic"/>
          <w:lang w:val="en-US"/>
        </w:rPr>
        <w:t xml:space="preserve">: </w:t>
      </w:r>
    </w:p>
    <w:p w14:paraId="65EF2073" w14:textId="62649F7A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49470860" wp14:editId="736F276E">
            <wp:extent cx="2288599" cy="3417639"/>
            <wp:effectExtent l="0" t="0" r="0" b="1143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tar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07" cy="342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9A6E" w14:textId="166DFF34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es-CL"/>
        </w:rPr>
        <w:drawing>
          <wp:inline distT="0" distB="0" distL="0" distR="0" wp14:anchorId="14E43E4B" wp14:editId="2AE2CF7A">
            <wp:extent cx="3048000" cy="2692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 man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71EE" w14:textId="77777777" w:rsidR="00026109" w:rsidRDefault="00026109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21451AE0" w:rsidR="006939AF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7324C2E9" wp14:editId="1060B001">
            <wp:extent cx="2898199" cy="2173720"/>
            <wp:effectExtent l="0" t="0" r="0" b="1079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lat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99" cy="2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6E60" w14:textId="1A69B8F8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lastRenderedPageBreak/>
        <w:drawing>
          <wp:inline distT="0" distB="0" distL="0" distR="0" wp14:anchorId="64E9B3C5" wp14:editId="14C652AA">
            <wp:extent cx="2136199" cy="321232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jas pi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99" cy="3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C198" w14:textId="534A41B5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62C7AE7E" wp14:editId="3AC3004B">
            <wp:extent cx="1810617" cy="26281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bores-de-manos_opt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42" cy="262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 xml:space="preserve">(video </w:t>
      </w:r>
      <w:proofErr w:type="spellStart"/>
      <w:r w:rsidRPr="003D65A5">
        <w:rPr>
          <w:rFonts w:ascii="Century Gothic" w:hAnsi="Century Gothic"/>
          <w:b/>
          <w:lang w:val="es-ES"/>
        </w:rPr>
        <w:t>wasap</w:t>
      </w:r>
      <w:proofErr w:type="spellEnd"/>
      <w:r w:rsidRPr="003D65A5">
        <w:rPr>
          <w:rFonts w:ascii="Century Gothic" w:hAnsi="Century Gothic"/>
          <w:b/>
          <w:lang w:val="es-ES"/>
        </w:rPr>
        <w:t>)</w:t>
      </w:r>
    </w:p>
    <w:p w14:paraId="72FDEB33" w14:textId="5DBEF891" w:rsidR="00526A5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>Por que es un instrumento de percusión,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7DC3F41A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Canta una canción infantil acompañado(a) de tu instrumento de percusión.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Realiza un video </w:t>
      </w:r>
      <w:proofErr w:type="spellStart"/>
      <w:r>
        <w:rPr>
          <w:rFonts w:ascii="Century Gothic" w:hAnsi="Century Gothic"/>
          <w:lang w:val="es-ES"/>
        </w:rPr>
        <w:t>wasap</w:t>
      </w:r>
      <w:proofErr w:type="spellEnd"/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37A7C90" w14:textId="23A50D8B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0E05555B" w14:textId="3A83E7A4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7DA83EF3" w14:textId="071FE402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lang w:val="es-ES"/>
        </w:rPr>
        <w:t>Wasap</w:t>
      </w:r>
      <w:proofErr w:type="spellEnd"/>
      <w:r>
        <w:rPr>
          <w:rFonts w:asciiTheme="majorHAnsi" w:hAnsiTheme="majorHAnsi"/>
          <w:b/>
          <w:lang w:val="es-ES"/>
        </w:rPr>
        <w:t xml:space="preserve"> y teléfono  +56993278174</w:t>
      </w:r>
    </w:p>
    <w:p w14:paraId="730AF9D9" w14:textId="1E64C6F5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Horario : lunes a jueves desde las  14 a las 17 </w:t>
      </w:r>
      <w:proofErr w:type="spellStart"/>
      <w:r>
        <w:rPr>
          <w:rFonts w:asciiTheme="majorHAnsi" w:hAnsiTheme="majorHAnsi"/>
          <w:b/>
          <w:lang w:val="es-ES"/>
        </w:rPr>
        <w:t>hrs</w:t>
      </w:r>
      <w:proofErr w:type="spellEnd"/>
    </w:p>
    <w:p w14:paraId="533E08C3" w14:textId="77777777" w:rsid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D7AE309" w14:textId="1B31740E" w:rsidR="00E97857" w:rsidRPr="00E97857" w:rsidRDefault="00E97857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6D0994F9" w14:textId="77777777" w:rsidR="00E97857" w:rsidRPr="00271A33" w:rsidRDefault="00E97857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E97857" w:rsidRPr="00271A33" w:rsidSect="00C4770A"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4D0B" w14:textId="77777777" w:rsidR="00A73DB8" w:rsidRDefault="00A73DB8" w:rsidP="00D11670">
      <w:r>
        <w:separator/>
      </w:r>
    </w:p>
  </w:endnote>
  <w:endnote w:type="continuationSeparator" w:id="0">
    <w:p w14:paraId="1F112BB2" w14:textId="77777777" w:rsidR="00A73DB8" w:rsidRDefault="00A73DB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526A55" w:rsidRDefault="00526A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D5D" w:rsidRPr="007F7D5D">
          <w:rPr>
            <w:noProof/>
            <w:lang w:val="es-ES"/>
          </w:rPr>
          <w:t>3</w:t>
        </w:r>
        <w:r>
          <w:fldChar w:fldCharType="end"/>
        </w:r>
      </w:p>
    </w:sdtContent>
  </w:sdt>
  <w:p w14:paraId="2BB4EDA4" w14:textId="77777777" w:rsidR="00526A55" w:rsidRDefault="00526A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82CC2" w14:textId="77777777" w:rsidR="00A73DB8" w:rsidRDefault="00A73DB8" w:rsidP="00D11670">
      <w:r>
        <w:separator/>
      </w:r>
    </w:p>
  </w:footnote>
  <w:footnote w:type="continuationSeparator" w:id="0">
    <w:p w14:paraId="5FC50656" w14:textId="77777777" w:rsidR="00A73DB8" w:rsidRDefault="00A73DB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46BD0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7F7D5D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3DB8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0CB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7857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19CF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567091A8-136E-49AF-A14B-27252D3E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BC914-F8A7-4E9B-982A-6DE01203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4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5</cp:revision>
  <cp:lastPrinted>2020-03-16T17:21:00Z</cp:lastPrinted>
  <dcterms:created xsi:type="dcterms:W3CDTF">2020-05-04T00:33:00Z</dcterms:created>
  <dcterms:modified xsi:type="dcterms:W3CDTF">2020-05-07T04:23:00Z</dcterms:modified>
</cp:coreProperties>
</file>