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202" w:rsidRPr="00713EF2" w:rsidRDefault="00D80202" w:rsidP="00D8020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GUÍA COMPLEMENTARIA</w:t>
      </w:r>
    </w:p>
    <w:tbl>
      <w:tblPr>
        <w:tblpPr w:leftFromText="180" w:rightFromText="180" w:bottomFromText="160" w:vertAnchor="text" w:horzAnchor="margin" w:tblpXSpec="center" w:tblpY="57"/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9"/>
        <w:gridCol w:w="2226"/>
        <w:gridCol w:w="1116"/>
        <w:gridCol w:w="4219"/>
      </w:tblGrid>
      <w:tr w:rsidR="00D80202" w:rsidTr="00FA3A8B">
        <w:trPr>
          <w:trHeight w:val="270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202" w:rsidRDefault="00D80202" w:rsidP="00FA3A8B">
            <w:pPr>
              <w:pStyle w:val="Sinespaciado"/>
              <w:spacing w:line="256" w:lineRule="auto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Nombre:</w:t>
            </w:r>
          </w:p>
        </w:tc>
        <w:tc>
          <w:tcPr>
            <w:tcW w:w="7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202" w:rsidRDefault="00D80202" w:rsidP="00FA3A8B">
            <w:pPr>
              <w:pStyle w:val="Sinespaciado"/>
              <w:spacing w:line="25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0202" w:rsidTr="00FA3A8B">
        <w:trPr>
          <w:trHeight w:hRule="exact" w:val="362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202" w:rsidRDefault="00D80202" w:rsidP="00FA3A8B">
            <w:pPr>
              <w:pStyle w:val="Sinespaciado"/>
              <w:spacing w:line="256" w:lineRule="auto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Curso: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202" w:rsidRDefault="00D80202" w:rsidP="00FA3A8B">
            <w:pPr>
              <w:pStyle w:val="Sinespaciado"/>
              <w:spacing w:line="25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Octavo Básico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202" w:rsidRDefault="00D80202" w:rsidP="00FA3A8B">
            <w:pPr>
              <w:pStyle w:val="Sinespaciado"/>
              <w:spacing w:line="25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Fecha: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202" w:rsidRDefault="00D80202" w:rsidP="00FA3A8B">
            <w:pPr>
              <w:pStyle w:val="Sinespaciado"/>
              <w:spacing w:line="256" w:lineRule="auto"/>
              <w:rPr>
                <w:rFonts w:asciiTheme="minorHAnsi" w:hAnsiTheme="minorHAnsi" w:cstheme="minorHAnsi"/>
              </w:rPr>
            </w:pPr>
          </w:p>
        </w:tc>
      </w:tr>
    </w:tbl>
    <w:p w:rsidR="00744995" w:rsidRDefault="00744995" w:rsidP="00D80202">
      <w:pPr>
        <w:jc w:val="center"/>
        <w:rPr>
          <w:b/>
        </w:rPr>
      </w:pPr>
    </w:p>
    <w:p w:rsidR="00D80202" w:rsidRDefault="00D80202" w:rsidP="00D80202">
      <w:pPr>
        <w:jc w:val="center"/>
        <w:rPr>
          <w:b/>
          <w:u w:val="single"/>
        </w:rPr>
      </w:pPr>
      <w:r>
        <w:rPr>
          <w:b/>
          <w:u w:val="single"/>
        </w:rPr>
        <w:t>MAPAMUNDI</w:t>
      </w:r>
    </w:p>
    <w:p w:rsidR="00D80202" w:rsidRDefault="00D80202" w:rsidP="00D80202">
      <w:pPr>
        <w:jc w:val="center"/>
        <w:rPr>
          <w:b/>
          <w:u w:val="single"/>
        </w:rPr>
      </w:pPr>
    </w:p>
    <w:p w:rsidR="00D80202" w:rsidRDefault="00D80202" w:rsidP="00D80202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D80202">
        <w:rPr>
          <w:rFonts w:ascii="Arial" w:hAnsi="Arial" w:cs="Arial"/>
          <w:sz w:val="24"/>
          <w:szCs w:val="24"/>
          <w:shd w:val="clear" w:color="auto" w:fill="FFFFFF"/>
        </w:rPr>
        <w:t>Un </w:t>
      </w:r>
      <w:r w:rsidRPr="00D80202">
        <w:rPr>
          <w:rFonts w:ascii="Arial" w:hAnsi="Arial" w:cs="Arial"/>
          <w:b/>
          <w:bCs/>
          <w:sz w:val="24"/>
          <w:szCs w:val="24"/>
          <w:shd w:val="clear" w:color="auto" w:fill="FFFFFF"/>
        </w:rPr>
        <w:t>mapamundi</w:t>
      </w:r>
      <w:r w:rsidRPr="00D80202">
        <w:rPr>
          <w:rFonts w:ascii="Arial" w:hAnsi="Arial" w:cs="Arial"/>
          <w:sz w:val="24"/>
          <w:szCs w:val="24"/>
          <w:shd w:val="clear" w:color="auto" w:fill="FFFFFF"/>
        </w:rPr>
        <w:t> (del </w:t>
      </w:r>
      <w:hyperlink r:id="rId7" w:tooltip="Latín medieval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latín medieval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D80202">
        <w:rPr>
          <w:rFonts w:ascii="Arial" w:hAnsi="Arial" w:cs="Arial"/>
          <w:i/>
          <w:iCs/>
          <w:sz w:val="24"/>
          <w:szCs w:val="24"/>
          <w:shd w:val="clear" w:color="auto" w:fill="FFFFFF"/>
        </w:rPr>
        <w:t>mappa</w:t>
      </w:r>
      <w:proofErr w:type="spellEnd"/>
      <w:r w:rsidRPr="00D80202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D80202">
        <w:rPr>
          <w:rFonts w:ascii="Arial" w:hAnsi="Arial" w:cs="Arial"/>
          <w:i/>
          <w:iCs/>
          <w:sz w:val="24"/>
          <w:szCs w:val="24"/>
          <w:shd w:val="clear" w:color="auto" w:fill="FFFFFF"/>
        </w:rPr>
        <w:t>mundi</w:t>
      </w:r>
      <w:proofErr w:type="spellEnd"/>
      <w:r w:rsidRPr="00D80202">
        <w:rPr>
          <w:rFonts w:ascii="Arial" w:hAnsi="Arial" w:cs="Arial"/>
          <w:sz w:val="24"/>
          <w:szCs w:val="24"/>
          <w:shd w:val="clear" w:color="auto" w:fill="FFFFFF"/>
        </w:rPr>
        <w:t>, «mapa del mundo») es una representación </w:t>
      </w:r>
      <w:hyperlink r:id="rId8" w:tooltip="Cartográfica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cartográfica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 (</w:t>
      </w:r>
      <w:hyperlink r:id="rId9" w:tooltip="Mapa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mapa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) de toda la </w:t>
      </w:r>
      <w:hyperlink r:id="rId10" w:tooltip="Superficie terrestre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superficie terrestre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. El material sobre el que se representa suele ser de </w:t>
      </w:r>
      <w:hyperlink r:id="rId11" w:tooltip="Papel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papel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 y en un principio, era de </w:t>
      </w:r>
      <w:hyperlink r:id="rId12" w:tooltip="Cuero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piel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. Dependiendo de su forma, un </w:t>
      </w:r>
      <w:r w:rsidRPr="00D80202">
        <w:rPr>
          <w:rFonts w:ascii="Arial" w:hAnsi="Arial" w:cs="Arial"/>
          <w:i/>
          <w:iCs/>
          <w:sz w:val="24"/>
          <w:szCs w:val="24"/>
          <w:shd w:val="clear" w:color="auto" w:fill="FFFFFF"/>
        </w:rPr>
        <w:t>mapamundi</w:t>
      </w:r>
      <w:r w:rsidRPr="00D80202">
        <w:rPr>
          <w:rFonts w:ascii="Arial" w:hAnsi="Arial" w:cs="Arial"/>
          <w:sz w:val="24"/>
          <w:szCs w:val="24"/>
          <w:shd w:val="clear" w:color="auto" w:fill="FFFFFF"/>
        </w:rPr>
        <w:t> puede ser un </w:t>
      </w:r>
      <w:hyperlink r:id="rId13" w:tooltip="Globo terráqueo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globo terráqueo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, que reproduce a </w:t>
      </w:r>
      <w:hyperlink r:id="rId14" w:tooltip="Escala (cartografía)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escala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 la forma prácticamente </w:t>
      </w:r>
      <w:hyperlink r:id="rId15" w:tooltip="Esfera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esférica</w:t>
        </w:r>
      </w:hyperlink>
      <w:r w:rsidR="00184572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D80202">
        <w:rPr>
          <w:rFonts w:ascii="Arial" w:hAnsi="Arial" w:cs="Arial"/>
          <w:sz w:val="24"/>
          <w:szCs w:val="24"/>
          <w:shd w:val="clear" w:color="auto" w:fill="FFFFFF"/>
        </w:rPr>
        <w:t xml:space="preserve"> o un </w:t>
      </w:r>
      <w:r w:rsidRPr="00D80202">
        <w:rPr>
          <w:rFonts w:ascii="Arial" w:hAnsi="Arial" w:cs="Arial"/>
          <w:b/>
          <w:bCs/>
          <w:sz w:val="24"/>
          <w:szCs w:val="24"/>
          <w:shd w:val="clear" w:color="auto" w:fill="FFFFFF"/>
        </w:rPr>
        <w:t>planisferio terrestre</w:t>
      </w:r>
      <w:r w:rsidRPr="00D80202">
        <w:rPr>
          <w:rFonts w:ascii="Arial" w:hAnsi="Arial" w:cs="Arial"/>
          <w:sz w:val="24"/>
          <w:szCs w:val="24"/>
          <w:shd w:val="clear" w:color="auto" w:fill="FFFFFF"/>
        </w:rPr>
        <w:t>, que reproduce a escala el resultado teórico de algún tipo de </w:t>
      </w:r>
      <w:hyperlink r:id="rId16" w:tooltip="Proyección geográfica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proyección geográfica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 de la esfera terrestre en un </w:t>
      </w:r>
      <w:hyperlink r:id="rId17" w:tooltip="Plano (geometría)" w:history="1">
        <w:r w:rsidRPr="00D80202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plano</w:t>
        </w:r>
      </w:hyperlink>
      <w:r w:rsidRPr="00D80202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184572" w:rsidRPr="00184572" w:rsidRDefault="00184572" w:rsidP="00D80202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184572">
        <w:rPr>
          <w:rFonts w:ascii="Arial" w:hAnsi="Arial" w:cs="Arial"/>
          <w:b/>
          <w:sz w:val="24"/>
          <w:szCs w:val="24"/>
          <w:shd w:val="clear" w:color="auto" w:fill="FFFFFF"/>
        </w:rPr>
        <w:t>MAPAMUNDI DEL SIGLO XV</w:t>
      </w:r>
    </w:p>
    <w:p w:rsidR="00184572" w:rsidRPr="00D80202" w:rsidRDefault="00184572" w:rsidP="00D80202">
      <w:pPr>
        <w:rPr>
          <w:rFonts w:ascii="Arial" w:hAnsi="Arial" w:cs="Arial"/>
          <w:b/>
          <w:sz w:val="24"/>
          <w:szCs w:val="24"/>
        </w:rPr>
      </w:pPr>
    </w:p>
    <w:p w:rsidR="00D80202" w:rsidRDefault="00184572" w:rsidP="00D80202">
      <w:pPr>
        <w:jc w:val="center"/>
        <w:rPr>
          <w:b/>
          <w:u w:val="single"/>
        </w:rPr>
      </w:pPr>
      <w:r>
        <w:rPr>
          <w:noProof/>
          <w:lang w:eastAsia="es-CL"/>
        </w:rPr>
        <w:drawing>
          <wp:inline distT="0" distB="0" distL="0" distR="0" wp14:anchorId="43148836" wp14:editId="05BA46F4">
            <wp:extent cx="3914775" cy="3897415"/>
            <wp:effectExtent l="0" t="0" r="0" b="8255"/>
            <wp:docPr id="2" name="Imagen 2" descr="Mapamundi de Fra Maur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mundi de Fra Maur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98" cy="38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02" w:rsidRDefault="00184572" w:rsidP="0018457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MAPAMUNDI ACTUAL</w:t>
      </w:r>
    </w:p>
    <w:p w:rsidR="00184572" w:rsidRPr="00184572" w:rsidRDefault="00184572" w:rsidP="0018457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D348F2D" wp14:editId="3BAF89AD">
            <wp:extent cx="5612130" cy="3785637"/>
            <wp:effectExtent l="0" t="0" r="7620" b="5715"/>
            <wp:docPr id="3" name="Imagen 3" descr="mapa-mundi-grande.JPG (2200×1484) | Mapas del mundo, Mapa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-mundi-grande.JPG (2200×1484) | Mapas del mundo, Mapa del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572" w:rsidRPr="00184572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0B4" w:rsidRDefault="007870B4" w:rsidP="00D80202">
      <w:pPr>
        <w:spacing w:after="0" w:line="240" w:lineRule="auto"/>
      </w:pPr>
      <w:r>
        <w:separator/>
      </w:r>
    </w:p>
  </w:endnote>
  <w:endnote w:type="continuationSeparator" w:id="0">
    <w:p w:rsidR="007870B4" w:rsidRDefault="007870B4" w:rsidP="00D8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0B4" w:rsidRDefault="007870B4" w:rsidP="00D80202">
      <w:pPr>
        <w:spacing w:after="0" w:line="240" w:lineRule="auto"/>
      </w:pPr>
      <w:r>
        <w:separator/>
      </w:r>
    </w:p>
  </w:footnote>
  <w:footnote w:type="continuationSeparator" w:id="0">
    <w:p w:rsidR="007870B4" w:rsidRDefault="007870B4" w:rsidP="00D80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202" w:rsidRDefault="00D80202" w:rsidP="00D8020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4C91321" wp14:editId="20EFB959">
          <wp:simplePos x="0" y="0"/>
          <wp:positionH relativeFrom="margin">
            <wp:posOffset>-605790</wp:posOffset>
          </wp:positionH>
          <wp:positionV relativeFrom="paragraph">
            <wp:posOffset>-220980</wp:posOffset>
          </wp:positionV>
          <wp:extent cx="718185" cy="718185"/>
          <wp:effectExtent l="0" t="0" r="5715" b="5715"/>
          <wp:wrapSquare wrapText="bothSides"/>
          <wp:docPr id="1" name="Imagen 1" descr="C:\Users\administracion\Desktop\SELLO PEDRO DE VALDIV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C:\Users\administracion\Desktop\SELLO PEDRO DE VALDIV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Colegio Pedro de Valdivia</w:t>
    </w:r>
  </w:p>
  <w:p w:rsidR="00D80202" w:rsidRDefault="00D80202" w:rsidP="00D80202">
    <w:pPr>
      <w:pStyle w:val="Encabezado"/>
    </w:pPr>
    <w:r>
      <w:t xml:space="preserve">   Historia, Geografía y Ciencias Sociales</w:t>
    </w:r>
  </w:p>
  <w:p w:rsidR="00D80202" w:rsidRDefault="00D80202" w:rsidP="00D80202">
    <w:pPr>
      <w:pStyle w:val="Encabezado"/>
    </w:pPr>
    <w:r>
      <w:t xml:space="preserve">   Octavo Básico</w:t>
    </w:r>
  </w:p>
  <w:p w:rsidR="00D80202" w:rsidRDefault="00D80202" w:rsidP="00D80202">
    <w:pPr>
      <w:pStyle w:val="Encabezado"/>
    </w:pPr>
    <w:r>
      <w:t xml:space="preserve">   Educadora Diferencial: Carolina </w:t>
    </w:r>
    <w:proofErr w:type="spellStart"/>
    <w:r>
      <w:t>Nazal</w:t>
    </w:r>
    <w:proofErr w:type="spellEnd"/>
  </w:p>
  <w:p w:rsidR="00D80202" w:rsidRDefault="00D802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202"/>
    <w:rsid w:val="00184572"/>
    <w:rsid w:val="00744995"/>
    <w:rsid w:val="007870B4"/>
    <w:rsid w:val="00D8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202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02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0202"/>
  </w:style>
  <w:style w:type="paragraph" w:styleId="Piedepgina">
    <w:name w:val="footer"/>
    <w:basedOn w:val="Normal"/>
    <w:link w:val="PiedepginaCar"/>
    <w:uiPriority w:val="99"/>
    <w:unhideWhenUsed/>
    <w:rsid w:val="00D802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0202"/>
  </w:style>
  <w:style w:type="paragraph" w:styleId="Sinespaciado">
    <w:name w:val="No Spacing"/>
    <w:uiPriority w:val="1"/>
    <w:qFormat/>
    <w:rsid w:val="00D80202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2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802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202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02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0202"/>
  </w:style>
  <w:style w:type="paragraph" w:styleId="Piedepgina">
    <w:name w:val="footer"/>
    <w:basedOn w:val="Normal"/>
    <w:link w:val="PiedepginaCar"/>
    <w:uiPriority w:val="99"/>
    <w:unhideWhenUsed/>
    <w:rsid w:val="00D802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0202"/>
  </w:style>
  <w:style w:type="paragraph" w:styleId="Sinespaciado">
    <w:name w:val="No Spacing"/>
    <w:uiPriority w:val="1"/>
    <w:qFormat/>
    <w:rsid w:val="00D80202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2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802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Cartogr%C3%A1fica" TargetMode="External"/><Relationship Id="rId13" Type="http://schemas.openxmlformats.org/officeDocument/2006/relationships/hyperlink" Target="https://es.wikipedia.org/wiki/Globo_terr%C3%A1queo" TargetMode="External"/><Relationship Id="rId18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s.wikipedia.org/wiki/Lat%C3%ADn_medieval" TargetMode="External"/><Relationship Id="rId12" Type="http://schemas.openxmlformats.org/officeDocument/2006/relationships/hyperlink" Target="https://es.wikipedia.org/wiki/Cuero" TargetMode="External"/><Relationship Id="rId17" Type="http://schemas.openxmlformats.org/officeDocument/2006/relationships/hyperlink" Target="https://es.wikipedia.org/wiki/Plano_(geometr%C3%ADa)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s.wikipedia.org/wiki/Proyecci%C3%B3n_geogr%C3%A1fica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Pape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Esfera" TargetMode="External"/><Relationship Id="rId10" Type="http://schemas.openxmlformats.org/officeDocument/2006/relationships/hyperlink" Target="https://es.wikipedia.org/wiki/Superficie_terrestre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Mapa" TargetMode="External"/><Relationship Id="rId14" Type="http://schemas.openxmlformats.org/officeDocument/2006/relationships/hyperlink" Target="https://es.wikipedia.org/wiki/Escala_(cartograf%C3%ADa)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1</cp:revision>
  <dcterms:created xsi:type="dcterms:W3CDTF">2020-05-20T13:42:00Z</dcterms:created>
  <dcterms:modified xsi:type="dcterms:W3CDTF">2020-05-20T13:57:00Z</dcterms:modified>
</cp:coreProperties>
</file>