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60F" w:rsidRDefault="005B53FA" w:rsidP="00DA160F">
      <w:pPr>
        <w:jc w:val="both"/>
        <w:rPr>
          <w:b/>
          <w:lang w:val="es-CL"/>
        </w:rPr>
      </w:pPr>
      <w:r>
        <w:rPr>
          <w:noProof/>
          <w:lang w:val="es-CL" w:eastAsia="es-CL"/>
        </w:rPr>
        <w:pict>
          <v:shapetype id="_x0000_t202" coordsize="21600,21600" o:spt="202" path="m,l,21600r21600,l21600,xe">
            <v:stroke joinstyle="miter"/>
            <v:path gradientshapeok="t" o:connecttype="rect"/>
          </v:shapetype>
          <v:shape id="Cuadro de texto 10" o:spid="_x0000_s1026" type="#_x0000_t202" style="position:absolute;left:0;text-align:left;margin-left:58.75pt;margin-top:-49.6pt;width:246.75pt;height:57.7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" filled="f" stroked="f">
            <v:textbox>
              <w:txbxContent>
                <w:p w:rsidR="009A4171" w:rsidRPr="00A22CA9" w:rsidRDefault="009A4171" w:rsidP="009A4171">
                  <w:pPr>
                    <w:spacing w:line="0" w:lineRule="atLeast"/>
                    <w:contextualSpacing/>
                    <w:jc w:val="both"/>
                    <w:rPr>
                      <w:rFonts w:ascii="Calibri" w:hAnsi="Calibri"/>
                      <w:b/>
                      <w:lang w:val="es-CL"/>
                    </w:rPr>
                  </w:pPr>
                  <w:r w:rsidRPr="00A22CA9">
                    <w:rPr>
                      <w:rFonts w:ascii="Calibri" w:hAnsi="Calibri"/>
                      <w:b/>
                      <w:lang w:val="es-CL"/>
                    </w:rPr>
                    <w:t>COLEGIO PEDRO DE VALDIVIA DE VILLARRICA</w:t>
                  </w:r>
                </w:p>
                <w:p w:rsidR="009A4171" w:rsidRPr="00A22CA9" w:rsidRDefault="009A4171" w:rsidP="009A4171">
                  <w:pPr>
                    <w:spacing w:line="0" w:lineRule="atLeast"/>
                    <w:contextualSpacing/>
                    <w:rPr>
                      <w:rFonts w:ascii="Helvetica" w:eastAsia="Helvetica" w:hAnsi="Helvetica" w:cs="Helvetica"/>
                      <w:sz w:val="18"/>
                      <w:lang w:val="es-CL"/>
                    </w:rPr>
                  </w:pPr>
                  <w:r w:rsidRPr="00A22CA9">
                    <w:rPr>
                      <w:rFonts w:ascii="Calibri" w:hAnsi="Calibri"/>
                      <w:sz w:val="18"/>
                      <w:lang w:val="es-CL"/>
                    </w:rPr>
                    <w:t>Departamento de: Ciencias</w:t>
                  </w:r>
                </w:p>
                <w:p w:rsidR="009A4171" w:rsidRPr="00A22CA9" w:rsidRDefault="00633ADD" w:rsidP="009A4171">
                  <w:pPr>
                    <w:spacing w:line="0" w:lineRule="atLeast"/>
                    <w:contextualSpacing/>
                    <w:rPr>
                      <w:rFonts w:ascii="Calibri" w:eastAsia="Helvetica" w:hAnsi="Calibri" w:cs="Helvetica"/>
                      <w:sz w:val="18"/>
                      <w:lang w:val="es-CL"/>
                    </w:rPr>
                  </w:pPr>
                  <w:r w:rsidRPr="00A22CA9">
                    <w:rPr>
                      <w:rFonts w:ascii="Calibri" w:eastAsia="Helvetica" w:hAnsi="Calibri" w:cs="Helvetica"/>
                      <w:sz w:val="18"/>
                      <w:lang w:val="es-CL"/>
                    </w:rPr>
                    <w:t xml:space="preserve">Felipe Vidal, Macarena Guzmán </w:t>
                  </w:r>
                </w:p>
                <w:p w:rsidR="009A4171" w:rsidRDefault="009A4171" w:rsidP="009A4171">
                  <w:pPr>
                    <w:rPr>
                      <w:rFonts w:ascii="Calibri" w:hAnsi="Calibri"/>
                      <w:sz w:val="18"/>
                      <w:szCs w:val="18"/>
                    </w:rPr>
                  </w:pPr>
                  <w:proofErr w:type="spellStart"/>
                  <w:r>
                    <w:rPr>
                      <w:rFonts w:ascii="Calibri" w:hAnsi="Calibri"/>
                      <w:sz w:val="18"/>
                      <w:szCs w:val="18"/>
                    </w:rPr>
                    <w:t>Curso</w:t>
                  </w:r>
                  <w:proofErr w:type="spellEnd"/>
                  <w:r>
                    <w:rPr>
                      <w:rFonts w:ascii="Calibri" w:hAnsi="Calibri"/>
                      <w:sz w:val="18"/>
                      <w:szCs w:val="18"/>
                    </w:rPr>
                    <w:t xml:space="preserve">: 1° </w:t>
                  </w:r>
                  <w:proofErr w:type="spellStart"/>
                  <w:r>
                    <w:rPr>
                      <w:rFonts w:ascii="Calibri" w:hAnsi="Calibri"/>
                      <w:sz w:val="18"/>
                      <w:szCs w:val="18"/>
                    </w:rPr>
                    <w:t>medio</w:t>
                  </w:r>
                  <w:proofErr w:type="spellEnd"/>
                </w:p>
              </w:txbxContent>
            </v:textbox>
          </v:shape>
        </w:pict>
      </w:r>
      <w:r w:rsidR="00C060C8">
        <w:rPr>
          <w:b/>
          <w:noProof/>
          <w:lang w:val="es-CL" w:eastAsia="es-CL"/>
        </w:rPr>
        <w:drawing>
          <wp:anchor distT="0" distB="0" distL="114300" distR="114300" simplePos="0" relativeHeight="251662336" behindDoc="0" locked="0" layoutInCell="1" allowOverlap="1" wp14:anchorId="0D0D23ED" wp14:editId="4C27EF52">
            <wp:simplePos x="0" y="0"/>
            <wp:positionH relativeFrom="column">
              <wp:posOffset>-11430</wp:posOffset>
            </wp:positionH>
            <wp:positionV relativeFrom="paragraph">
              <wp:posOffset>-613410</wp:posOffset>
            </wp:positionV>
            <wp:extent cx="689610" cy="689610"/>
            <wp:effectExtent l="0" t="0" r="0" b="0"/>
            <wp:wrapNone/>
            <wp:docPr id="11" name="Imagen 1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ho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9610" cy="689610"/>
                    </a:xfrm>
                    <a:prstGeom prst="rect">
                      <a:avLst/>
                    </a:prstGeom>
                    <a:noFill/>
                  </pic:spPr>
                </pic:pic>
              </a:graphicData>
            </a:graphic>
          </wp:anchor>
        </w:drawing>
      </w:r>
    </w:p>
    <w:p w:rsidR="009A4171" w:rsidRDefault="006C3FAA" w:rsidP="00C060C8">
      <w:pPr>
        <w:spacing w:line="0" w:lineRule="atLeast"/>
        <w:contextualSpacing/>
        <w:jc w:val="center"/>
        <w:rPr>
          <w:rFonts w:asciiTheme="majorHAnsi" w:hAnsiTheme="majorHAnsi"/>
          <w:b/>
          <w:sz w:val="28"/>
          <w:szCs w:val="28"/>
          <w:lang w:val="es-ES"/>
        </w:rPr>
      </w:pPr>
      <w:r>
        <w:rPr>
          <w:rFonts w:asciiTheme="majorHAnsi" w:hAnsiTheme="majorHAnsi"/>
          <w:b/>
          <w:sz w:val="28"/>
          <w:szCs w:val="28"/>
          <w:lang w:val="es-ES"/>
        </w:rPr>
        <w:t>GUÍA Nº 5</w:t>
      </w:r>
      <w:r w:rsidR="009A4171">
        <w:rPr>
          <w:rFonts w:asciiTheme="majorHAnsi" w:hAnsiTheme="majorHAnsi"/>
          <w:b/>
          <w:sz w:val="28"/>
          <w:szCs w:val="28"/>
          <w:lang w:val="es-ES"/>
        </w:rPr>
        <w:t xml:space="preserve"> </w:t>
      </w:r>
      <w:r>
        <w:rPr>
          <w:rFonts w:asciiTheme="majorHAnsi" w:hAnsiTheme="majorHAnsi"/>
          <w:b/>
          <w:sz w:val="28"/>
          <w:szCs w:val="28"/>
          <w:lang w:val="es-ES"/>
        </w:rPr>
        <w:t>LA LUZ</w:t>
      </w:r>
    </w:p>
    <w:p w:rsidR="009A4171" w:rsidRPr="00567DFD" w:rsidRDefault="00C060C8" w:rsidP="00C060C8">
      <w:pPr>
        <w:tabs>
          <w:tab w:val="left" w:pos="3831"/>
          <w:tab w:val="center" w:pos="5043"/>
        </w:tabs>
        <w:spacing w:line="0" w:lineRule="atLeast"/>
        <w:contextualSpacing/>
        <w:rPr>
          <w:rFonts w:asciiTheme="majorHAnsi" w:hAnsiTheme="majorHAnsi"/>
          <w:b/>
          <w:sz w:val="28"/>
          <w:szCs w:val="28"/>
        </w:rPr>
      </w:pPr>
      <w:r>
        <w:rPr>
          <w:rFonts w:asciiTheme="majorHAnsi" w:hAnsiTheme="majorHAnsi"/>
          <w:b/>
          <w:sz w:val="28"/>
          <w:szCs w:val="28"/>
        </w:rPr>
        <w:tab/>
      </w:r>
      <w:r>
        <w:rPr>
          <w:rFonts w:asciiTheme="majorHAnsi" w:hAnsiTheme="majorHAnsi"/>
          <w:b/>
          <w:sz w:val="28"/>
          <w:szCs w:val="28"/>
        </w:rPr>
        <w:tab/>
      </w:r>
      <w:r w:rsidR="009A4171">
        <w:rPr>
          <w:rFonts w:asciiTheme="majorHAnsi" w:hAnsiTheme="majorHAnsi"/>
          <w:b/>
          <w:sz w:val="28"/>
          <w:szCs w:val="28"/>
        </w:rPr>
        <w:t xml:space="preserve">FÍSICA  </w:t>
      </w: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2534"/>
        <w:gridCol w:w="1253"/>
        <w:gridCol w:w="1419"/>
        <w:gridCol w:w="1422"/>
        <w:gridCol w:w="1970"/>
      </w:tblGrid>
      <w:tr w:rsidR="009A4171" w:rsidTr="00A22CA9">
        <w:trPr>
          <w:trHeight w:val="415"/>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rsidR="009A4171" w:rsidRDefault="009A4171" w:rsidP="00A22CA9">
            <w:pPr>
              <w:pStyle w:val="Sinespaciado"/>
              <w:spacing w:line="256" w:lineRule="auto"/>
              <w:rPr>
                <w:rFonts w:asciiTheme="majorHAnsi" w:hAnsiTheme="majorHAnsi"/>
                <w:b/>
              </w:rPr>
            </w:pPr>
            <w:r>
              <w:rPr>
                <w:rFonts w:asciiTheme="majorHAnsi" w:hAnsiTheme="majorHAnsi"/>
                <w:b/>
              </w:rPr>
              <w:t>NOMBRE:</w:t>
            </w:r>
          </w:p>
        </w:tc>
        <w:tc>
          <w:tcPr>
            <w:tcW w:w="8598" w:type="dxa"/>
            <w:gridSpan w:val="5"/>
            <w:tcBorders>
              <w:top w:val="single" w:sz="4" w:space="0" w:color="auto"/>
              <w:left w:val="single" w:sz="4" w:space="0" w:color="auto"/>
              <w:bottom w:val="single" w:sz="4" w:space="0" w:color="auto"/>
              <w:right w:val="single" w:sz="4" w:space="0" w:color="auto"/>
            </w:tcBorders>
            <w:vAlign w:val="center"/>
          </w:tcPr>
          <w:p w:rsidR="009A4171" w:rsidRDefault="009A4171" w:rsidP="00A22CA9">
            <w:pPr>
              <w:pStyle w:val="Sinespaciado"/>
              <w:spacing w:line="256" w:lineRule="auto"/>
              <w:rPr>
                <w:rFonts w:asciiTheme="majorHAnsi" w:hAnsiTheme="majorHAnsi"/>
              </w:rPr>
            </w:pPr>
          </w:p>
        </w:tc>
      </w:tr>
      <w:tr w:rsidR="009A4171" w:rsidTr="00A22CA9">
        <w:trPr>
          <w:trHeight w:hRule="exact" w:val="370"/>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rsidR="009A4171" w:rsidRDefault="009A4171" w:rsidP="00A22CA9">
            <w:pPr>
              <w:pStyle w:val="Sinespaciado"/>
              <w:spacing w:line="256" w:lineRule="auto"/>
              <w:rPr>
                <w:rFonts w:asciiTheme="majorHAnsi" w:hAnsiTheme="majorHAnsi"/>
                <w:b/>
              </w:rPr>
            </w:pPr>
            <w:r>
              <w:rPr>
                <w:rFonts w:asciiTheme="majorHAnsi" w:hAnsiTheme="majorHAnsi"/>
                <w:b/>
              </w:rPr>
              <w:t>CURSO:</w:t>
            </w:r>
          </w:p>
        </w:tc>
        <w:tc>
          <w:tcPr>
            <w:tcW w:w="2534" w:type="dxa"/>
            <w:tcBorders>
              <w:top w:val="single" w:sz="4" w:space="0" w:color="auto"/>
              <w:left w:val="single" w:sz="4" w:space="0" w:color="auto"/>
              <w:bottom w:val="single" w:sz="4" w:space="0" w:color="auto"/>
              <w:right w:val="single" w:sz="4" w:space="0" w:color="auto"/>
            </w:tcBorders>
            <w:vAlign w:val="center"/>
            <w:hideMark/>
          </w:tcPr>
          <w:p w:rsidR="009A4171" w:rsidRDefault="009A4171" w:rsidP="00A22CA9">
            <w:pPr>
              <w:pStyle w:val="Sinespaciado"/>
              <w:spacing w:line="256" w:lineRule="auto"/>
              <w:rPr>
                <w:rFonts w:asciiTheme="majorHAnsi" w:hAnsiTheme="majorHAnsi"/>
              </w:rPr>
            </w:pPr>
            <w:r>
              <w:rPr>
                <w:rFonts w:asciiTheme="majorHAnsi" w:hAnsiTheme="majorHAnsi"/>
              </w:rPr>
              <w:t>1° medio</w:t>
            </w:r>
          </w:p>
        </w:tc>
        <w:tc>
          <w:tcPr>
            <w:tcW w:w="2672" w:type="dxa"/>
            <w:gridSpan w:val="2"/>
            <w:tcBorders>
              <w:top w:val="single" w:sz="4" w:space="0" w:color="auto"/>
              <w:left w:val="single" w:sz="4" w:space="0" w:color="auto"/>
              <w:bottom w:val="single" w:sz="4" w:space="0" w:color="auto"/>
              <w:right w:val="single" w:sz="4" w:space="0" w:color="auto"/>
            </w:tcBorders>
            <w:vAlign w:val="center"/>
            <w:hideMark/>
          </w:tcPr>
          <w:p w:rsidR="009A4171" w:rsidRDefault="009A4171" w:rsidP="00A22CA9">
            <w:pPr>
              <w:pStyle w:val="Sinespaciado"/>
              <w:spacing w:line="256" w:lineRule="auto"/>
              <w:rPr>
                <w:rFonts w:asciiTheme="majorHAnsi" w:hAnsiTheme="majorHAnsi"/>
                <w:b/>
              </w:rPr>
            </w:pPr>
            <w:r>
              <w:rPr>
                <w:rFonts w:asciiTheme="majorHAnsi" w:hAnsiTheme="majorHAnsi"/>
                <w:b/>
              </w:rPr>
              <w:t>FECHA DE ENTREGA</w:t>
            </w:r>
          </w:p>
        </w:tc>
        <w:tc>
          <w:tcPr>
            <w:tcW w:w="3392" w:type="dxa"/>
            <w:gridSpan w:val="2"/>
            <w:tcBorders>
              <w:top w:val="single" w:sz="4" w:space="0" w:color="auto"/>
              <w:left w:val="single" w:sz="4" w:space="0" w:color="auto"/>
              <w:bottom w:val="single" w:sz="4" w:space="0" w:color="auto"/>
              <w:right w:val="single" w:sz="4" w:space="0" w:color="auto"/>
            </w:tcBorders>
            <w:vAlign w:val="center"/>
            <w:hideMark/>
          </w:tcPr>
          <w:p w:rsidR="009A4171" w:rsidRDefault="009A4171" w:rsidP="00A22CA9">
            <w:pPr>
              <w:pStyle w:val="Sinespaciado"/>
              <w:spacing w:line="256" w:lineRule="auto"/>
              <w:rPr>
                <w:rFonts w:asciiTheme="majorHAnsi" w:hAnsiTheme="majorHAnsi"/>
              </w:rPr>
            </w:pPr>
            <w:r>
              <w:rPr>
                <w:rFonts w:asciiTheme="majorHAnsi" w:hAnsiTheme="majorHAnsi"/>
              </w:rPr>
              <w:t>Mayo de 2020</w:t>
            </w:r>
          </w:p>
        </w:tc>
      </w:tr>
      <w:tr w:rsidR="009A4171" w:rsidTr="00C060C8">
        <w:trPr>
          <w:trHeight w:val="251"/>
          <w:jc w:val="center"/>
        </w:trPr>
        <w:tc>
          <w:tcPr>
            <w:tcW w:w="5499" w:type="dxa"/>
            <w:gridSpan w:val="3"/>
            <w:vMerge w:val="restart"/>
            <w:tcBorders>
              <w:top w:val="single" w:sz="4" w:space="0" w:color="auto"/>
              <w:left w:val="single" w:sz="4" w:space="0" w:color="auto"/>
              <w:right w:val="single" w:sz="4" w:space="0" w:color="auto"/>
            </w:tcBorders>
            <w:tcMar>
              <w:top w:w="0" w:type="dxa"/>
              <w:left w:w="70" w:type="dxa"/>
              <w:bottom w:w="0" w:type="dxa"/>
              <w:right w:w="70" w:type="dxa"/>
            </w:tcMar>
          </w:tcPr>
          <w:p w:rsidR="009A4171" w:rsidRPr="00A22CA9" w:rsidRDefault="009A4171" w:rsidP="00A22CA9">
            <w:pPr>
              <w:tabs>
                <w:tab w:val="left" w:pos="1938"/>
              </w:tabs>
              <w:spacing w:line="256" w:lineRule="auto"/>
              <w:rPr>
                <w:rFonts w:asciiTheme="majorHAnsi" w:hAnsiTheme="majorHAnsi"/>
                <w:b/>
                <w:sz w:val="6"/>
                <w:szCs w:val="6"/>
                <w:lang w:val="es-CL"/>
              </w:rPr>
            </w:pPr>
          </w:p>
          <w:p w:rsidR="00633ADD" w:rsidRPr="00A22CA9" w:rsidRDefault="009A4171" w:rsidP="00633ADD">
            <w:pPr>
              <w:tabs>
                <w:tab w:val="left" w:pos="1938"/>
              </w:tabs>
              <w:spacing w:line="256" w:lineRule="auto"/>
              <w:jc w:val="center"/>
              <w:rPr>
                <w:rFonts w:asciiTheme="majorHAnsi" w:hAnsiTheme="majorHAnsi"/>
                <w:b/>
                <w:sz w:val="20"/>
                <w:szCs w:val="20"/>
                <w:lang w:val="es-CL"/>
              </w:rPr>
            </w:pPr>
            <w:r w:rsidRPr="00A22CA9">
              <w:rPr>
                <w:rFonts w:asciiTheme="majorHAnsi" w:hAnsiTheme="majorHAnsi"/>
                <w:b/>
                <w:sz w:val="20"/>
                <w:szCs w:val="20"/>
                <w:lang w:val="es-CL"/>
              </w:rPr>
              <w:t xml:space="preserve">OBJETIVO DE APRENDIZAJE </w:t>
            </w:r>
          </w:p>
          <w:p w:rsidR="00633ADD" w:rsidRPr="00A22CA9" w:rsidRDefault="00633ADD" w:rsidP="00633ADD">
            <w:pPr>
              <w:tabs>
                <w:tab w:val="left" w:pos="1938"/>
              </w:tabs>
              <w:spacing w:line="256" w:lineRule="auto"/>
              <w:jc w:val="center"/>
              <w:rPr>
                <w:rFonts w:asciiTheme="majorHAnsi" w:hAnsiTheme="majorHAnsi"/>
                <w:b/>
                <w:sz w:val="20"/>
                <w:szCs w:val="20"/>
                <w:lang w:val="es-CL"/>
              </w:rPr>
            </w:pPr>
            <w:r w:rsidRPr="00A22CA9">
              <w:rPr>
                <w:rFonts w:asciiTheme="majorHAnsi" w:hAnsiTheme="majorHAnsi"/>
                <w:b/>
                <w:sz w:val="20"/>
                <w:szCs w:val="20"/>
                <w:lang w:val="es-CL"/>
              </w:rPr>
              <w:t>OBJETIVO DE APRENDIZAJE OA 11:</w:t>
            </w:r>
          </w:p>
          <w:p w:rsidR="00633ADD" w:rsidRPr="00633ADD" w:rsidRDefault="00633ADD" w:rsidP="00633ADD">
            <w:pPr>
              <w:tabs>
                <w:tab w:val="left" w:pos="1938"/>
              </w:tabs>
              <w:spacing w:line="256" w:lineRule="auto"/>
              <w:jc w:val="both"/>
              <w:rPr>
                <w:rFonts w:asciiTheme="majorHAnsi" w:hAnsiTheme="majorHAnsi"/>
                <w:sz w:val="20"/>
                <w:szCs w:val="20"/>
                <w:lang w:val="es-ES"/>
              </w:rPr>
            </w:pPr>
            <w:r w:rsidRPr="00633ADD">
              <w:rPr>
                <w:rFonts w:asciiTheme="majorHAnsi" w:hAnsiTheme="majorHAnsi"/>
                <w:sz w:val="20"/>
                <w:szCs w:val="20"/>
                <w:lang w:val="es-ES"/>
              </w:rPr>
              <w:t xml:space="preserve">Explicar fenómenos luminosos, como la reflexión, la refracción, la interferencia y el efecto </w:t>
            </w:r>
            <w:proofErr w:type="spellStart"/>
            <w:r w:rsidRPr="00633ADD">
              <w:rPr>
                <w:rFonts w:asciiTheme="majorHAnsi" w:hAnsiTheme="majorHAnsi"/>
                <w:sz w:val="20"/>
                <w:szCs w:val="20"/>
                <w:lang w:val="es-ES"/>
              </w:rPr>
              <w:t>Doppler</w:t>
            </w:r>
            <w:proofErr w:type="spellEnd"/>
            <w:r w:rsidRPr="00633ADD">
              <w:rPr>
                <w:rFonts w:asciiTheme="majorHAnsi" w:hAnsiTheme="majorHAnsi"/>
                <w:sz w:val="20"/>
                <w:szCs w:val="20"/>
                <w:lang w:val="es-ES"/>
              </w:rPr>
              <w:t xml:space="preserve">, entre otros, por medio de la experimentación y el uso de modelos, considerando: </w:t>
            </w:r>
          </w:p>
          <w:p w:rsidR="00633ADD" w:rsidRPr="00633ADD" w:rsidRDefault="00633ADD" w:rsidP="00633ADD">
            <w:pPr>
              <w:tabs>
                <w:tab w:val="left" w:pos="1938"/>
              </w:tabs>
              <w:spacing w:line="256" w:lineRule="auto"/>
              <w:jc w:val="both"/>
              <w:rPr>
                <w:rFonts w:asciiTheme="majorHAnsi" w:hAnsiTheme="majorHAnsi"/>
                <w:sz w:val="20"/>
                <w:szCs w:val="20"/>
                <w:lang w:val="es-ES"/>
              </w:rPr>
            </w:pPr>
            <w:r w:rsidRPr="00633ADD">
              <w:rPr>
                <w:rFonts w:asciiTheme="majorHAnsi" w:hAnsiTheme="majorHAnsi"/>
                <w:sz w:val="20"/>
                <w:szCs w:val="20"/>
                <w:lang w:val="es-ES"/>
              </w:rPr>
              <w:t xml:space="preserve">• Los modelos corpuscular y ondulatorio de la luz. </w:t>
            </w:r>
          </w:p>
          <w:p w:rsidR="00633ADD" w:rsidRPr="00633ADD" w:rsidRDefault="00633ADD" w:rsidP="00633ADD">
            <w:pPr>
              <w:tabs>
                <w:tab w:val="left" w:pos="1938"/>
              </w:tabs>
              <w:spacing w:line="256" w:lineRule="auto"/>
              <w:jc w:val="both"/>
              <w:rPr>
                <w:rFonts w:asciiTheme="majorHAnsi" w:hAnsiTheme="majorHAnsi"/>
                <w:sz w:val="20"/>
                <w:szCs w:val="20"/>
                <w:lang w:val="es-ES"/>
              </w:rPr>
            </w:pPr>
            <w:r w:rsidRPr="00633ADD">
              <w:rPr>
                <w:rFonts w:asciiTheme="majorHAnsi" w:hAnsiTheme="majorHAnsi"/>
                <w:sz w:val="20"/>
                <w:szCs w:val="20"/>
                <w:lang w:val="es-ES"/>
              </w:rPr>
              <w:t xml:space="preserve">• Las características y la propagación de la luz (viaja en línea recta, formación de sombras y posee rapidez, entre otras). </w:t>
            </w:r>
          </w:p>
          <w:p w:rsidR="00633ADD" w:rsidRPr="00633ADD" w:rsidRDefault="00633ADD" w:rsidP="00633ADD">
            <w:pPr>
              <w:tabs>
                <w:tab w:val="left" w:pos="1938"/>
              </w:tabs>
              <w:spacing w:line="256" w:lineRule="auto"/>
              <w:jc w:val="both"/>
              <w:rPr>
                <w:rFonts w:asciiTheme="majorHAnsi" w:hAnsiTheme="majorHAnsi"/>
                <w:sz w:val="20"/>
                <w:szCs w:val="20"/>
                <w:lang w:val="es-ES"/>
              </w:rPr>
            </w:pPr>
            <w:r w:rsidRPr="00633ADD">
              <w:rPr>
                <w:rFonts w:asciiTheme="majorHAnsi" w:hAnsiTheme="majorHAnsi"/>
                <w:sz w:val="20"/>
                <w:szCs w:val="20"/>
                <w:lang w:val="es-ES"/>
              </w:rPr>
              <w:t xml:space="preserve">• La formación de imágenes (espejos y lentes). </w:t>
            </w:r>
          </w:p>
          <w:p w:rsidR="00633ADD" w:rsidRPr="00633ADD" w:rsidRDefault="00633ADD" w:rsidP="00633ADD">
            <w:pPr>
              <w:tabs>
                <w:tab w:val="left" w:pos="1938"/>
              </w:tabs>
              <w:spacing w:line="256" w:lineRule="auto"/>
              <w:jc w:val="both"/>
              <w:rPr>
                <w:rFonts w:asciiTheme="majorHAnsi" w:hAnsiTheme="majorHAnsi"/>
                <w:sz w:val="20"/>
                <w:szCs w:val="20"/>
                <w:lang w:val="es-ES"/>
              </w:rPr>
            </w:pPr>
            <w:r w:rsidRPr="00633ADD">
              <w:rPr>
                <w:rFonts w:asciiTheme="majorHAnsi" w:hAnsiTheme="majorHAnsi"/>
                <w:sz w:val="20"/>
                <w:szCs w:val="20"/>
                <w:lang w:val="es-ES"/>
              </w:rPr>
              <w:t xml:space="preserve">• La formación de colores (difracción, colores primarios y secundarios, filtros). </w:t>
            </w:r>
          </w:p>
          <w:p w:rsidR="009A4171" w:rsidRPr="00A22CA9" w:rsidRDefault="00633ADD" w:rsidP="00633ADD">
            <w:pPr>
              <w:tabs>
                <w:tab w:val="left" w:pos="1938"/>
              </w:tabs>
              <w:spacing w:line="256" w:lineRule="auto"/>
              <w:jc w:val="both"/>
              <w:rPr>
                <w:rFonts w:asciiTheme="majorHAnsi" w:hAnsiTheme="majorHAnsi"/>
                <w:b/>
                <w:sz w:val="20"/>
                <w:szCs w:val="20"/>
                <w:lang w:val="es-CL"/>
              </w:rPr>
            </w:pPr>
            <w:r w:rsidRPr="00633ADD">
              <w:rPr>
                <w:rFonts w:asciiTheme="majorHAnsi" w:hAnsiTheme="majorHAnsi"/>
                <w:sz w:val="20"/>
                <w:szCs w:val="20"/>
                <w:lang w:val="es-ES"/>
              </w:rPr>
              <w:t>• Sus aplicaciones tecnológicas (lentes, telescopio, prismáticos y focos, entre otros)</w:t>
            </w:r>
          </w:p>
        </w:tc>
        <w:tc>
          <w:tcPr>
            <w:tcW w:w="2841" w:type="dxa"/>
            <w:gridSpan w:val="2"/>
            <w:tcBorders>
              <w:top w:val="single" w:sz="4" w:space="0" w:color="auto"/>
              <w:left w:val="single" w:sz="4" w:space="0" w:color="auto"/>
              <w:right w:val="single" w:sz="4" w:space="0" w:color="auto"/>
            </w:tcBorders>
          </w:tcPr>
          <w:p w:rsidR="009A4171" w:rsidRPr="00195823" w:rsidRDefault="009A4171" w:rsidP="00A22CA9">
            <w:pPr>
              <w:pStyle w:val="Sinespaciado"/>
              <w:spacing w:line="256" w:lineRule="auto"/>
              <w:rPr>
                <w:rFonts w:asciiTheme="majorHAnsi" w:hAnsiTheme="majorHAnsi"/>
                <w:b/>
                <w:sz w:val="24"/>
                <w:szCs w:val="24"/>
                <w:lang w:val="en-US"/>
              </w:rPr>
            </w:pPr>
            <w:r w:rsidRPr="00195823">
              <w:rPr>
                <w:rFonts w:asciiTheme="majorHAnsi" w:hAnsiTheme="majorHAnsi"/>
                <w:b/>
                <w:sz w:val="24"/>
                <w:szCs w:val="24"/>
                <w:lang w:val="en-US"/>
              </w:rPr>
              <w:t>HABILIDADES DEL O.A</w:t>
            </w:r>
          </w:p>
          <w:p w:rsidR="009A4171" w:rsidRPr="00195823" w:rsidRDefault="009A4171" w:rsidP="00A22CA9">
            <w:pPr>
              <w:pStyle w:val="Sinespaciado"/>
              <w:spacing w:line="256" w:lineRule="auto"/>
              <w:rPr>
                <w:rFonts w:asciiTheme="majorHAnsi" w:hAnsiTheme="majorHAnsi"/>
                <w:b/>
                <w:sz w:val="24"/>
                <w:szCs w:val="24"/>
                <w:lang w:val="en-US"/>
              </w:rPr>
            </w:pPr>
          </w:p>
        </w:tc>
        <w:tc>
          <w:tcPr>
            <w:tcW w:w="1970" w:type="dxa"/>
            <w:tcBorders>
              <w:top w:val="single" w:sz="4" w:space="0" w:color="auto"/>
              <w:left w:val="single" w:sz="4" w:space="0" w:color="auto"/>
              <w:right w:val="single" w:sz="4" w:space="0" w:color="auto"/>
            </w:tcBorders>
          </w:tcPr>
          <w:p w:rsidR="009A4171" w:rsidRPr="00195823" w:rsidRDefault="009A4171" w:rsidP="00A22CA9">
            <w:pPr>
              <w:pStyle w:val="Sinespaciado"/>
              <w:spacing w:line="256" w:lineRule="auto"/>
              <w:rPr>
                <w:rFonts w:asciiTheme="majorHAnsi" w:hAnsiTheme="majorHAnsi"/>
                <w:b/>
                <w:sz w:val="24"/>
                <w:szCs w:val="24"/>
                <w:lang w:val="en-US"/>
              </w:rPr>
            </w:pPr>
            <w:r w:rsidRPr="00195823">
              <w:rPr>
                <w:rFonts w:asciiTheme="majorHAnsi" w:hAnsiTheme="majorHAnsi"/>
                <w:b/>
                <w:sz w:val="24"/>
                <w:szCs w:val="24"/>
                <w:lang w:val="en-US"/>
              </w:rPr>
              <w:t>HABILIDADES DE LA GUIA</w:t>
            </w:r>
          </w:p>
        </w:tc>
      </w:tr>
      <w:tr w:rsidR="009A4171" w:rsidTr="00C060C8">
        <w:trPr>
          <w:trHeight w:val="255"/>
          <w:jc w:val="center"/>
        </w:trPr>
        <w:tc>
          <w:tcPr>
            <w:tcW w:w="5499" w:type="dxa"/>
            <w:gridSpan w:val="3"/>
            <w:vMerge/>
            <w:tcBorders>
              <w:top w:val="single" w:sz="4" w:space="0" w:color="auto"/>
              <w:left w:val="single" w:sz="4" w:space="0" w:color="auto"/>
              <w:right w:val="single" w:sz="4" w:space="0" w:color="auto"/>
            </w:tcBorders>
            <w:tcMar>
              <w:top w:w="0" w:type="dxa"/>
              <w:left w:w="70" w:type="dxa"/>
              <w:bottom w:w="0" w:type="dxa"/>
              <w:right w:w="70" w:type="dxa"/>
            </w:tcMar>
          </w:tcPr>
          <w:p w:rsidR="009A4171" w:rsidRDefault="009A4171" w:rsidP="00A22CA9">
            <w:pPr>
              <w:spacing w:line="256" w:lineRule="auto"/>
              <w:jc w:val="center"/>
              <w:rPr>
                <w:rFonts w:asciiTheme="majorHAnsi" w:hAnsiTheme="majorHAnsi"/>
                <w:sz w:val="6"/>
                <w:szCs w:val="6"/>
                <w:lang w:val="en-US"/>
              </w:rPr>
            </w:pPr>
          </w:p>
        </w:tc>
        <w:tc>
          <w:tcPr>
            <w:tcW w:w="2841" w:type="dxa"/>
            <w:gridSpan w:val="2"/>
            <w:tcBorders>
              <w:top w:val="single" w:sz="4" w:space="0" w:color="auto"/>
              <w:left w:val="single" w:sz="4" w:space="0" w:color="auto"/>
              <w:right w:val="single" w:sz="4" w:space="0" w:color="auto"/>
            </w:tcBorders>
          </w:tcPr>
          <w:p w:rsidR="009A4171" w:rsidRPr="006152CC" w:rsidRDefault="006C3FAA" w:rsidP="00A22CA9">
            <w:pPr>
              <w:pStyle w:val="Sinespaciado"/>
              <w:spacing w:line="256" w:lineRule="auto"/>
              <w:rPr>
                <w:rFonts w:asciiTheme="majorHAnsi" w:hAnsiTheme="majorHAnsi"/>
                <w:sz w:val="20"/>
                <w:szCs w:val="20"/>
              </w:rPr>
            </w:pPr>
            <w:r>
              <w:rPr>
                <w:rFonts w:asciiTheme="majorHAnsi" w:hAnsiTheme="majorHAnsi"/>
                <w:sz w:val="20"/>
                <w:szCs w:val="20"/>
              </w:rPr>
              <w:t xml:space="preserve">Conocer las características básicas de la luz </w:t>
            </w:r>
          </w:p>
        </w:tc>
        <w:tc>
          <w:tcPr>
            <w:tcW w:w="1970" w:type="dxa"/>
            <w:tcBorders>
              <w:left w:val="single" w:sz="4" w:space="0" w:color="auto"/>
              <w:right w:val="single" w:sz="4" w:space="0" w:color="auto"/>
            </w:tcBorders>
          </w:tcPr>
          <w:p w:rsidR="009A4171" w:rsidRDefault="009A4171" w:rsidP="00A22CA9">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9A4171" w:rsidTr="00C060C8">
        <w:trPr>
          <w:trHeight w:val="253"/>
          <w:jc w:val="center"/>
        </w:trPr>
        <w:tc>
          <w:tcPr>
            <w:tcW w:w="5499" w:type="dxa"/>
            <w:gridSpan w:val="3"/>
            <w:vMerge/>
            <w:tcBorders>
              <w:left w:val="single" w:sz="4" w:space="0" w:color="auto"/>
              <w:right w:val="single" w:sz="4" w:space="0" w:color="auto"/>
            </w:tcBorders>
            <w:tcMar>
              <w:top w:w="0" w:type="dxa"/>
              <w:left w:w="70" w:type="dxa"/>
              <w:bottom w:w="0" w:type="dxa"/>
              <w:right w:w="70" w:type="dxa"/>
            </w:tcMar>
          </w:tcPr>
          <w:p w:rsidR="009A4171" w:rsidRDefault="009A4171" w:rsidP="00A22CA9">
            <w:pPr>
              <w:pStyle w:val="Sinespaciado"/>
              <w:numPr>
                <w:ilvl w:val="0"/>
                <w:numId w:val="1"/>
              </w:numPr>
              <w:spacing w:line="256" w:lineRule="auto"/>
              <w:rPr>
                <w:rFonts w:asciiTheme="majorHAnsi" w:hAnsiTheme="majorHAnsi"/>
                <w:sz w:val="6"/>
                <w:szCs w:val="6"/>
                <w:lang w:val="en-US"/>
              </w:rPr>
            </w:pPr>
          </w:p>
        </w:tc>
        <w:tc>
          <w:tcPr>
            <w:tcW w:w="2841" w:type="dxa"/>
            <w:gridSpan w:val="2"/>
            <w:tcBorders>
              <w:top w:val="single" w:sz="4" w:space="0" w:color="auto"/>
              <w:left w:val="single" w:sz="4" w:space="0" w:color="auto"/>
              <w:bottom w:val="single" w:sz="4" w:space="0" w:color="auto"/>
              <w:right w:val="single" w:sz="4" w:space="0" w:color="auto"/>
            </w:tcBorders>
          </w:tcPr>
          <w:p w:rsidR="009A4171" w:rsidRPr="006152CC" w:rsidRDefault="006C3FAA" w:rsidP="006C3FAA">
            <w:pPr>
              <w:pStyle w:val="Sinespaciado"/>
              <w:spacing w:line="256" w:lineRule="auto"/>
              <w:rPr>
                <w:rFonts w:asciiTheme="majorHAnsi" w:hAnsiTheme="majorHAnsi"/>
                <w:sz w:val="20"/>
                <w:szCs w:val="20"/>
              </w:rPr>
            </w:pPr>
            <w:proofErr w:type="gramStart"/>
            <w:r>
              <w:rPr>
                <w:rFonts w:asciiTheme="majorHAnsi" w:hAnsiTheme="majorHAnsi"/>
                <w:sz w:val="20"/>
                <w:szCs w:val="20"/>
                <w:lang w:val="es-ES"/>
              </w:rPr>
              <w:t>conocer</w:t>
            </w:r>
            <w:proofErr w:type="gramEnd"/>
            <w:r>
              <w:rPr>
                <w:rFonts w:asciiTheme="majorHAnsi" w:hAnsiTheme="majorHAnsi"/>
                <w:sz w:val="20"/>
                <w:szCs w:val="20"/>
                <w:lang w:val="es-ES"/>
              </w:rPr>
              <w:t xml:space="preserve"> l</w:t>
            </w:r>
            <w:r w:rsidRPr="00633ADD">
              <w:rPr>
                <w:rFonts w:asciiTheme="majorHAnsi" w:hAnsiTheme="majorHAnsi"/>
                <w:sz w:val="20"/>
                <w:szCs w:val="20"/>
                <w:lang w:val="es-ES"/>
              </w:rPr>
              <w:t>as características y la propagación d</w:t>
            </w:r>
            <w:r>
              <w:rPr>
                <w:rFonts w:asciiTheme="majorHAnsi" w:hAnsiTheme="majorHAnsi"/>
                <w:sz w:val="20"/>
                <w:szCs w:val="20"/>
                <w:lang w:val="es-ES"/>
              </w:rPr>
              <w:t xml:space="preserve">e la luz (viaja en línea recta </w:t>
            </w:r>
            <w:r w:rsidRPr="00633ADD">
              <w:rPr>
                <w:rFonts w:asciiTheme="majorHAnsi" w:hAnsiTheme="majorHAnsi"/>
                <w:sz w:val="20"/>
                <w:szCs w:val="20"/>
                <w:lang w:val="es-ES"/>
              </w:rPr>
              <w:t>y posee rapidez, entre otras).</w:t>
            </w:r>
          </w:p>
        </w:tc>
        <w:tc>
          <w:tcPr>
            <w:tcW w:w="1970" w:type="dxa"/>
            <w:tcBorders>
              <w:top w:val="single" w:sz="4" w:space="0" w:color="auto"/>
              <w:left w:val="single" w:sz="4" w:space="0" w:color="auto"/>
              <w:right w:val="single" w:sz="4" w:space="0" w:color="auto"/>
            </w:tcBorders>
          </w:tcPr>
          <w:p w:rsidR="009A4171" w:rsidRDefault="009A4171" w:rsidP="00A22CA9">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9A4171" w:rsidTr="00C060C8">
        <w:trPr>
          <w:trHeight w:val="435"/>
          <w:jc w:val="center"/>
        </w:trPr>
        <w:tc>
          <w:tcPr>
            <w:tcW w:w="5499" w:type="dxa"/>
            <w:gridSpan w:val="3"/>
            <w:vMerge/>
            <w:tcBorders>
              <w:left w:val="single" w:sz="4" w:space="0" w:color="auto"/>
              <w:right w:val="single" w:sz="4" w:space="0" w:color="auto"/>
            </w:tcBorders>
            <w:tcMar>
              <w:top w:w="0" w:type="dxa"/>
              <w:left w:w="70" w:type="dxa"/>
              <w:bottom w:w="0" w:type="dxa"/>
              <w:right w:w="70" w:type="dxa"/>
            </w:tcMar>
          </w:tcPr>
          <w:p w:rsidR="009A4171" w:rsidRDefault="009A4171" w:rsidP="00A22CA9">
            <w:pPr>
              <w:pStyle w:val="Sinespaciado"/>
              <w:numPr>
                <w:ilvl w:val="0"/>
                <w:numId w:val="1"/>
              </w:numPr>
              <w:spacing w:line="256" w:lineRule="auto"/>
              <w:rPr>
                <w:rFonts w:asciiTheme="majorHAnsi" w:hAnsiTheme="majorHAnsi"/>
                <w:sz w:val="6"/>
                <w:szCs w:val="6"/>
                <w:lang w:val="en-US"/>
              </w:rPr>
            </w:pPr>
          </w:p>
        </w:tc>
        <w:tc>
          <w:tcPr>
            <w:tcW w:w="2841" w:type="dxa"/>
            <w:gridSpan w:val="2"/>
            <w:tcBorders>
              <w:top w:val="single" w:sz="4" w:space="0" w:color="auto"/>
              <w:left w:val="single" w:sz="4" w:space="0" w:color="auto"/>
              <w:bottom w:val="single" w:sz="4" w:space="0" w:color="auto"/>
              <w:right w:val="single" w:sz="4" w:space="0" w:color="auto"/>
            </w:tcBorders>
          </w:tcPr>
          <w:p w:rsidR="009A4171" w:rsidRPr="001D011D" w:rsidRDefault="006C3FAA" w:rsidP="00A22CA9">
            <w:pPr>
              <w:pStyle w:val="Sinespaciado"/>
              <w:spacing w:line="256" w:lineRule="auto"/>
              <w:rPr>
                <w:rFonts w:asciiTheme="majorHAnsi" w:hAnsiTheme="majorHAnsi"/>
                <w:sz w:val="20"/>
                <w:szCs w:val="20"/>
              </w:rPr>
            </w:pPr>
            <w:r>
              <w:rPr>
                <w:rFonts w:asciiTheme="majorHAnsi" w:hAnsiTheme="majorHAnsi"/>
                <w:sz w:val="20"/>
                <w:szCs w:val="20"/>
              </w:rPr>
              <w:t>relacionar los contenidos  de ondas y sonidos con el nuevo contenido de onda y luz</w:t>
            </w:r>
          </w:p>
        </w:tc>
        <w:tc>
          <w:tcPr>
            <w:tcW w:w="1970" w:type="dxa"/>
            <w:tcBorders>
              <w:top w:val="single" w:sz="4" w:space="0" w:color="auto"/>
              <w:left w:val="single" w:sz="4" w:space="0" w:color="auto"/>
              <w:right w:val="single" w:sz="4" w:space="0" w:color="auto"/>
            </w:tcBorders>
          </w:tcPr>
          <w:p w:rsidR="009A4171" w:rsidRDefault="009A4171" w:rsidP="00A22CA9">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9A4171" w:rsidTr="00C060C8">
        <w:trPr>
          <w:trHeight w:val="217"/>
          <w:jc w:val="center"/>
        </w:trPr>
        <w:tc>
          <w:tcPr>
            <w:tcW w:w="5499" w:type="dxa"/>
            <w:gridSpan w:val="3"/>
            <w:vMerge/>
            <w:tcBorders>
              <w:left w:val="single" w:sz="4" w:space="0" w:color="auto"/>
              <w:right w:val="single" w:sz="4" w:space="0" w:color="auto"/>
            </w:tcBorders>
            <w:tcMar>
              <w:top w:w="0" w:type="dxa"/>
              <w:left w:w="70" w:type="dxa"/>
              <w:bottom w:w="0" w:type="dxa"/>
              <w:right w:w="70" w:type="dxa"/>
            </w:tcMar>
          </w:tcPr>
          <w:p w:rsidR="009A4171" w:rsidRDefault="009A4171" w:rsidP="00A22CA9">
            <w:pPr>
              <w:pStyle w:val="Sinespaciado"/>
              <w:numPr>
                <w:ilvl w:val="0"/>
                <w:numId w:val="1"/>
              </w:numPr>
              <w:spacing w:line="256" w:lineRule="auto"/>
              <w:rPr>
                <w:rFonts w:asciiTheme="majorHAnsi" w:hAnsiTheme="majorHAnsi"/>
                <w:sz w:val="6"/>
                <w:szCs w:val="6"/>
                <w:lang w:val="en-US"/>
              </w:rPr>
            </w:pPr>
          </w:p>
        </w:tc>
        <w:tc>
          <w:tcPr>
            <w:tcW w:w="2841" w:type="dxa"/>
            <w:gridSpan w:val="2"/>
            <w:tcBorders>
              <w:top w:val="single" w:sz="4" w:space="0" w:color="auto"/>
              <w:left w:val="single" w:sz="4" w:space="0" w:color="auto"/>
              <w:bottom w:val="single" w:sz="4" w:space="0" w:color="auto"/>
              <w:right w:val="single" w:sz="4" w:space="0" w:color="auto"/>
            </w:tcBorders>
          </w:tcPr>
          <w:p w:rsidR="009A4171" w:rsidRPr="00B12635" w:rsidRDefault="006C3FAA" w:rsidP="00A22CA9">
            <w:pPr>
              <w:pStyle w:val="Sinespaciado"/>
              <w:spacing w:line="256" w:lineRule="auto"/>
              <w:rPr>
                <w:rFonts w:asciiTheme="majorHAnsi" w:hAnsiTheme="majorHAnsi"/>
                <w:sz w:val="20"/>
                <w:szCs w:val="20"/>
              </w:rPr>
            </w:pPr>
            <w:r>
              <w:rPr>
                <w:rFonts w:asciiTheme="majorHAnsi" w:hAnsiTheme="majorHAnsi"/>
                <w:sz w:val="20"/>
                <w:szCs w:val="20"/>
              </w:rPr>
              <w:t>Aplicar fenómenos de reflexión y refracción a situaciones cotidianas</w:t>
            </w:r>
          </w:p>
        </w:tc>
        <w:tc>
          <w:tcPr>
            <w:tcW w:w="1970" w:type="dxa"/>
            <w:tcBorders>
              <w:left w:val="single" w:sz="4" w:space="0" w:color="auto"/>
              <w:right w:val="single" w:sz="4" w:space="0" w:color="auto"/>
            </w:tcBorders>
          </w:tcPr>
          <w:p w:rsidR="009A4171" w:rsidRDefault="006C3FAA" w:rsidP="00A22CA9">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bl>
    <w:p w:rsidR="00DA160F" w:rsidRPr="000944AB" w:rsidRDefault="00DA160F" w:rsidP="00DA160F">
      <w:pPr>
        <w:jc w:val="both"/>
        <w:rPr>
          <w:b/>
          <w:lang w:val="es-CL"/>
        </w:rPr>
      </w:pPr>
    </w:p>
    <w:p w:rsidR="00DA160F" w:rsidRPr="000944AB" w:rsidRDefault="00DA160F" w:rsidP="00DA160F">
      <w:pPr>
        <w:jc w:val="both"/>
        <w:rPr>
          <w:lang w:val="es-CL"/>
        </w:rPr>
      </w:pPr>
      <w:r w:rsidRPr="000944AB">
        <w:rPr>
          <w:lang w:val="es-CL"/>
        </w:rPr>
        <w:t xml:space="preserve">La luz </w:t>
      </w:r>
      <w:r>
        <w:rPr>
          <w:lang w:val="es-CL"/>
        </w:rPr>
        <w:t xml:space="preserve">al igual que el sonido </w:t>
      </w:r>
      <w:r w:rsidRPr="000944AB">
        <w:rPr>
          <w:lang w:val="es-CL"/>
        </w:rPr>
        <w:t>es una onda</w:t>
      </w:r>
      <w:r>
        <w:rPr>
          <w:lang w:val="es-CL"/>
        </w:rPr>
        <w:t xml:space="preserve"> con la diferencia que es</w:t>
      </w:r>
      <w:r w:rsidRPr="000944AB">
        <w:rPr>
          <w:lang w:val="es-CL"/>
        </w:rPr>
        <w:t xml:space="preserve"> de tipo electromagnética </w:t>
      </w:r>
      <w:r>
        <w:rPr>
          <w:lang w:val="es-CL"/>
        </w:rPr>
        <w:t xml:space="preserve"> (no necesita de un medio físico para transmitirse) o sea, puede viajar en el espacio o en el vacío, vieja generalmente en línea recta y </w:t>
      </w:r>
      <w:r w:rsidRPr="000944AB">
        <w:rPr>
          <w:lang w:val="es-CL"/>
        </w:rPr>
        <w:t>se propaga en el vacío a una velocidad de 300.000 Km/s, este valor es conocido universalmente como c, es decir:</w:t>
      </w:r>
      <w:r>
        <w:rPr>
          <w:lang w:val="es-CL"/>
        </w:rPr>
        <w:t xml:space="preserve">   </w:t>
      </w:r>
      <w:r w:rsidRPr="000944AB">
        <w:rPr>
          <w:lang w:val="es-CL"/>
        </w:rPr>
        <w:t>C = 300.000 Km/s</w:t>
      </w:r>
      <w:r>
        <w:rPr>
          <w:lang w:val="es-CL"/>
        </w:rPr>
        <w:t>, máxima velocidad a la cual podría viajar un cuerpo, ya que si un objeto pudiese viajar a la velocidad de la luz dejaría de ser ese objeto y se transformaría en luz (energía)</w:t>
      </w:r>
    </w:p>
    <w:p w:rsidR="00DA160F" w:rsidRPr="000944AB" w:rsidRDefault="00DA160F" w:rsidP="00DA160F">
      <w:pPr>
        <w:jc w:val="center"/>
        <w:rPr>
          <w:lang w:val="es-CL"/>
        </w:rPr>
      </w:pPr>
    </w:p>
    <w:p w:rsidR="00DA160F" w:rsidRPr="000944AB" w:rsidRDefault="00C52E19" w:rsidP="00DA160F">
      <w:pPr>
        <w:jc w:val="both"/>
        <w:rPr>
          <w:lang w:val="es-CL"/>
        </w:rPr>
      </w:pPr>
      <w:r>
        <w:rPr>
          <w:noProof/>
          <w:lang w:val="es-CL" w:eastAsia="es-CL"/>
        </w:rPr>
        <w:drawing>
          <wp:anchor distT="0" distB="0" distL="114300" distR="114300" simplePos="0" relativeHeight="251660288" behindDoc="1" locked="0" layoutInCell="1" allowOverlap="1">
            <wp:simplePos x="0" y="0"/>
            <wp:positionH relativeFrom="column">
              <wp:posOffset>4095115</wp:posOffset>
            </wp:positionH>
            <wp:positionV relativeFrom="paragraph">
              <wp:posOffset>13335</wp:posOffset>
            </wp:positionV>
            <wp:extent cx="2309495" cy="1689735"/>
            <wp:effectExtent l="0" t="0" r="0" b="0"/>
            <wp:wrapTight wrapText="bothSides">
              <wp:wrapPolygon edited="0">
                <wp:start x="0" y="0"/>
                <wp:lineTo x="0" y="21430"/>
                <wp:lineTo x="21380" y="21430"/>
                <wp:lineTo x="21380" y="0"/>
                <wp:lineTo x="0" y="0"/>
              </wp:wrapPolygon>
            </wp:wrapTight>
            <wp:docPr id="1" name="Imagen 1" descr="QUÉ ES LA LUZ? (4ª parte) la expansión de la luz - CANAL DE CIENC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É ES LA LUZ? (4ª parte) la expansión de la luz - CANAL DE CIENCIAS"/>
                    <pic:cNvPicPr>
                      <a:picLocks noChangeAspect="1" noChangeArrowheads="1"/>
                    </pic:cNvPicPr>
                  </pic:nvPicPr>
                  <pic:blipFill>
                    <a:blip r:embed="rId8" cstate="print"/>
                    <a:srcRect/>
                    <a:stretch>
                      <a:fillRect/>
                    </a:stretch>
                  </pic:blipFill>
                  <pic:spPr bwMode="auto">
                    <a:xfrm>
                      <a:off x="0" y="0"/>
                      <a:ext cx="2309495" cy="16897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A160F" w:rsidRPr="000944AB">
        <w:rPr>
          <w:lang w:val="es-CL"/>
        </w:rPr>
        <w:t xml:space="preserve">Además, y lo que es muy importante es un valor que no puede ser superado. Más aún, hacemos hincapié que el valor de c es una constante universal que es invariante en cualquier marco de referencia desde donde se mida. O sea, si te imaginas viajando por el espacio por el espacio en cualquier dirección con respecto a un “rayo de luz”, siempre medirás que éste viaja a una velocidad de </w:t>
      </w:r>
      <w:smartTag w:uri="urn:schemas-microsoft-com:office:smarttags" w:element="metricconverter">
        <w:smartTagPr>
          <w:attr w:name="ProductID" w:val="300.000 Km/h"/>
        </w:smartTagPr>
        <w:r w:rsidR="00DA160F" w:rsidRPr="000944AB">
          <w:rPr>
            <w:lang w:val="es-CL"/>
          </w:rPr>
          <w:t>300.000 Km/h</w:t>
        </w:r>
      </w:smartTag>
      <w:r w:rsidR="00DA160F" w:rsidRPr="000944AB">
        <w:rPr>
          <w:lang w:val="es-CL"/>
        </w:rPr>
        <w:t xml:space="preserve">. </w:t>
      </w:r>
    </w:p>
    <w:p w:rsidR="00DA160F" w:rsidRPr="000944AB" w:rsidRDefault="00DA160F" w:rsidP="00DA160F">
      <w:pPr>
        <w:jc w:val="both"/>
        <w:rPr>
          <w:lang w:val="es-CL"/>
        </w:rPr>
      </w:pPr>
    </w:p>
    <w:p w:rsidR="00DA160F" w:rsidRPr="000944AB" w:rsidRDefault="00DA160F" w:rsidP="00DA160F">
      <w:pPr>
        <w:jc w:val="both"/>
        <w:rPr>
          <w:lang w:val="es-CL"/>
        </w:rPr>
      </w:pPr>
      <w:r w:rsidRPr="000944AB">
        <w:rPr>
          <w:lang w:val="es-CL"/>
        </w:rPr>
        <w:t>Aunque la luz no necesita de un medio material para propagarse  (podríamos decir que el vacío es un “</w:t>
      </w:r>
      <w:proofErr w:type="spellStart"/>
      <w:r w:rsidRPr="000944AB">
        <w:rPr>
          <w:lang w:val="es-CL"/>
        </w:rPr>
        <w:t>antimedio</w:t>
      </w:r>
      <w:proofErr w:type="spellEnd"/>
      <w:r w:rsidRPr="000944AB">
        <w:rPr>
          <w:lang w:val="es-CL"/>
        </w:rPr>
        <w:t>”), no significa que no pueda propagarse  en algunos, como en esos</w:t>
      </w:r>
      <w:r>
        <w:rPr>
          <w:lang w:val="es-CL"/>
        </w:rPr>
        <w:t xml:space="preserve"> medios </w:t>
      </w:r>
      <w:r w:rsidRPr="000944AB">
        <w:rPr>
          <w:lang w:val="es-CL"/>
        </w:rPr>
        <w:t xml:space="preserve"> que denominamos </w:t>
      </w:r>
      <w:r>
        <w:rPr>
          <w:lang w:val="es-CL"/>
        </w:rPr>
        <w:t>“transparentes”,  (que permiten el paso de la luz)</w:t>
      </w:r>
    </w:p>
    <w:p w:rsidR="00DA160F" w:rsidRPr="000944AB" w:rsidRDefault="00DA160F" w:rsidP="00DA160F">
      <w:pPr>
        <w:jc w:val="both"/>
        <w:rPr>
          <w:lang w:val="es-CL"/>
        </w:rPr>
      </w:pPr>
    </w:p>
    <w:p w:rsidR="00DA160F" w:rsidRDefault="00DA160F" w:rsidP="00DA160F">
      <w:pPr>
        <w:jc w:val="both"/>
        <w:rPr>
          <w:lang w:val="es-CL"/>
        </w:rPr>
      </w:pPr>
      <w:r w:rsidRPr="000944AB">
        <w:rPr>
          <w:lang w:val="es-CL"/>
        </w:rPr>
        <w:t>En efecto, habrás notado u observado como los rayos de luz se propagan en el aire, es decir, en la atmósfera, o en el agua  de una piscina, por ejemplo.</w:t>
      </w:r>
    </w:p>
    <w:p w:rsidR="00C060C8" w:rsidRPr="00C060C8" w:rsidRDefault="00C060C8" w:rsidP="00DA160F">
      <w:pPr>
        <w:jc w:val="both"/>
        <w:rPr>
          <w:b/>
          <w:lang w:val="es-CL"/>
        </w:rPr>
      </w:pPr>
      <w:r w:rsidRPr="00C060C8">
        <w:rPr>
          <w:b/>
          <w:lang w:val="es-CL"/>
        </w:rPr>
        <w:t>Responde a partir de lo leído:</w:t>
      </w:r>
    </w:p>
    <w:p w:rsidR="00C060C8" w:rsidRPr="00C060C8" w:rsidRDefault="00C060C8" w:rsidP="00C060C8">
      <w:pPr>
        <w:pStyle w:val="Prrafodelista"/>
        <w:numPr>
          <w:ilvl w:val="0"/>
          <w:numId w:val="4"/>
        </w:numPr>
        <w:rPr>
          <w:b/>
          <w:lang w:val="es-ES"/>
        </w:rPr>
      </w:pPr>
      <w:r w:rsidRPr="00C060C8">
        <w:rPr>
          <w:b/>
          <w:lang w:val="es-ES"/>
        </w:rPr>
        <w:t>¿Por qué la luz si  puede viajar en el espacio y el sonido no?</w:t>
      </w:r>
    </w:p>
    <w:p w:rsidR="00C060C8" w:rsidRDefault="00C060C8" w:rsidP="00C060C8">
      <w:pPr>
        <w:rPr>
          <w:lang w:val="es-ES"/>
        </w:rPr>
      </w:pPr>
      <w:r>
        <w:rPr>
          <w:lang w:val="es-ES"/>
        </w:rPr>
        <w:t>________________________________________________________________________________________________________________________________________________________________________</w:t>
      </w:r>
    </w:p>
    <w:p w:rsidR="00DA160F" w:rsidRDefault="00DA160F" w:rsidP="00DA160F">
      <w:pPr>
        <w:jc w:val="both"/>
        <w:rPr>
          <w:lang w:val="es-CL"/>
        </w:rPr>
      </w:pPr>
    </w:p>
    <w:p w:rsidR="00C060C8" w:rsidRPr="00C060C8" w:rsidRDefault="00C060C8" w:rsidP="00C060C8">
      <w:pPr>
        <w:pStyle w:val="Prrafodelista"/>
        <w:numPr>
          <w:ilvl w:val="0"/>
          <w:numId w:val="4"/>
        </w:numPr>
        <w:rPr>
          <w:b/>
          <w:lang w:val="es-ES"/>
        </w:rPr>
      </w:pPr>
      <w:r w:rsidRPr="00C060C8">
        <w:rPr>
          <w:b/>
          <w:lang w:val="es-ES"/>
        </w:rPr>
        <w:t>¿Qué pasaría si una persona viajara a la velocidad de la luz?</w:t>
      </w:r>
    </w:p>
    <w:p w:rsidR="00C060C8" w:rsidRDefault="00C060C8" w:rsidP="00C060C8">
      <w:pPr>
        <w:rPr>
          <w:lang w:val="es-ES"/>
        </w:rPr>
      </w:pPr>
      <w:r>
        <w:rPr>
          <w:lang w:val="es-ES"/>
        </w:rPr>
        <w:t>________________________________________________________________________________________________________________________________________________________________________</w:t>
      </w:r>
    </w:p>
    <w:p w:rsidR="00A22CA9" w:rsidRDefault="00DA160F" w:rsidP="00DA160F">
      <w:pPr>
        <w:jc w:val="both"/>
        <w:rPr>
          <w:lang w:val="es-CL"/>
        </w:rPr>
      </w:pPr>
      <w:r>
        <w:rPr>
          <w:lang w:val="es-CL"/>
        </w:rPr>
        <w:t>Cuando la luz no viaja por el espacio su velocidad cambia (gener</w:t>
      </w:r>
      <w:r w:rsidR="009B2CD2">
        <w:rPr>
          <w:lang w:val="es-CL"/>
        </w:rPr>
        <w:t>almente disminuyendo su velocida</w:t>
      </w:r>
      <w:r>
        <w:rPr>
          <w:lang w:val="es-CL"/>
        </w:rPr>
        <w:t>d)</w:t>
      </w:r>
    </w:p>
    <w:p w:rsidR="00DA160F" w:rsidRPr="000944AB" w:rsidRDefault="00DA160F" w:rsidP="00DA160F">
      <w:pPr>
        <w:jc w:val="both"/>
        <w:rPr>
          <w:lang w:val="es-CL"/>
        </w:rPr>
      </w:pPr>
      <w:r w:rsidRPr="000944AB">
        <w:rPr>
          <w:lang w:val="es-CL"/>
        </w:rPr>
        <w:t xml:space="preserve">La siguiente tabla muestra la velocidad v </w:t>
      </w:r>
      <w:r w:rsidR="00C060C8">
        <w:rPr>
          <w:lang w:val="es-CL"/>
        </w:rPr>
        <w:t>de la luz en diferentes medios.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0"/>
        <w:gridCol w:w="2730"/>
      </w:tblGrid>
      <w:tr w:rsidR="00DA160F" w:rsidRPr="000944AB" w:rsidTr="00A22CA9">
        <w:trPr>
          <w:trHeight w:val="232"/>
          <w:jc w:val="center"/>
        </w:trPr>
        <w:tc>
          <w:tcPr>
            <w:tcW w:w="2730" w:type="dxa"/>
          </w:tcPr>
          <w:p w:rsidR="00DA160F" w:rsidRPr="000944AB" w:rsidRDefault="00DA160F" w:rsidP="00A22CA9">
            <w:pPr>
              <w:jc w:val="center"/>
              <w:rPr>
                <w:lang w:val="es-CL"/>
              </w:rPr>
            </w:pPr>
            <w:r w:rsidRPr="000944AB">
              <w:rPr>
                <w:lang w:val="es-CL"/>
              </w:rPr>
              <w:t>Medio material</w:t>
            </w:r>
          </w:p>
        </w:tc>
        <w:tc>
          <w:tcPr>
            <w:tcW w:w="2730" w:type="dxa"/>
          </w:tcPr>
          <w:p w:rsidR="00DA160F" w:rsidRPr="000944AB" w:rsidRDefault="00DA160F" w:rsidP="00A22CA9">
            <w:pPr>
              <w:jc w:val="center"/>
              <w:rPr>
                <w:lang w:val="es-CL"/>
              </w:rPr>
            </w:pPr>
            <w:r w:rsidRPr="000944AB">
              <w:rPr>
                <w:lang w:val="es-CL"/>
              </w:rPr>
              <w:t>Velocidad (Km/s)</w:t>
            </w:r>
          </w:p>
        </w:tc>
      </w:tr>
      <w:tr w:rsidR="00DA160F" w:rsidRPr="000944AB" w:rsidTr="00A22CA9">
        <w:trPr>
          <w:trHeight w:val="232"/>
          <w:jc w:val="center"/>
        </w:trPr>
        <w:tc>
          <w:tcPr>
            <w:tcW w:w="2730" w:type="dxa"/>
          </w:tcPr>
          <w:p w:rsidR="00DA160F" w:rsidRPr="000944AB" w:rsidRDefault="00DA160F" w:rsidP="00A22CA9">
            <w:pPr>
              <w:jc w:val="both"/>
              <w:rPr>
                <w:lang w:val="es-CL"/>
              </w:rPr>
            </w:pPr>
            <w:r w:rsidRPr="000944AB">
              <w:rPr>
                <w:lang w:val="es-CL"/>
              </w:rPr>
              <w:t xml:space="preserve">Acetona </w:t>
            </w:r>
          </w:p>
        </w:tc>
        <w:tc>
          <w:tcPr>
            <w:tcW w:w="2730" w:type="dxa"/>
          </w:tcPr>
          <w:p w:rsidR="00DA160F" w:rsidRPr="000944AB" w:rsidRDefault="00DA160F" w:rsidP="00A22CA9">
            <w:pPr>
              <w:jc w:val="center"/>
              <w:rPr>
                <w:lang w:val="es-CL"/>
              </w:rPr>
            </w:pPr>
            <w:r w:rsidRPr="000944AB">
              <w:rPr>
                <w:lang w:val="es-CL"/>
              </w:rPr>
              <w:t>220.7</w:t>
            </w:r>
          </w:p>
        </w:tc>
      </w:tr>
      <w:tr w:rsidR="00DA160F" w:rsidRPr="000944AB" w:rsidTr="00A22CA9">
        <w:trPr>
          <w:trHeight w:val="232"/>
          <w:jc w:val="center"/>
        </w:trPr>
        <w:tc>
          <w:tcPr>
            <w:tcW w:w="2730" w:type="dxa"/>
          </w:tcPr>
          <w:p w:rsidR="00DA160F" w:rsidRPr="000944AB" w:rsidRDefault="00DA160F" w:rsidP="00A22CA9">
            <w:pPr>
              <w:jc w:val="both"/>
              <w:rPr>
                <w:lang w:val="es-CL"/>
              </w:rPr>
            </w:pPr>
            <w:r w:rsidRPr="000944AB">
              <w:rPr>
                <w:lang w:val="es-CL"/>
              </w:rPr>
              <w:t>Agua</w:t>
            </w:r>
          </w:p>
        </w:tc>
        <w:tc>
          <w:tcPr>
            <w:tcW w:w="2730" w:type="dxa"/>
          </w:tcPr>
          <w:p w:rsidR="00DA160F" w:rsidRPr="000944AB" w:rsidRDefault="00DA160F" w:rsidP="00A22CA9">
            <w:pPr>
              <w:jc w:val="center"/>
              <w:rPr>
                <w:lang w:val="es-CL"/>
              </w:rPr>
            </w:pPr>
            <w:r w:rsidRPr="000944AB">
              <w:rPr>
                <w:lang w:val="es-CL"/>
              </w:rPr>
              <w:t>225.0</w:t>
            </w:r>
          </w:p>
        </w:tc>
      </w:tr>
      <w:tr w:rsidR="00DA160F" w:rsidRPr="000944AB" w:rsidTr="00A22CA9">
        <w:trPr>
          <w:trHeight w:val="232"/>
          <w:jc w:val="center"/>
        </w:trPr>
        <w:tc>
          <w:tcPr>
            <w:tcW w:w="2730" w:type="dxa"/>
          </w:tcPr>
          <w:p w:rsidR="00DA160F" w:rsidRPr="000944AB" w:rsidRDefault="00DA160F" w:rsidP="00A22CA9">
            <w:pPr>
              <w:jc w:val="both"/>
              <w:rPr>
                <w:lang w:val="es-CL"/>
              </w:rPr>
            </w:pPr>
            <w:r w:rsidRPr="000944AB">
              <w:rPr>
                <w:lang w:val="es-CL"/>
              </w:rPr>
              <w:t>Aire</w:t>
            </w:r>
          </w:p>
        </w:tc>
        <w:tc>
          <w:tcPr>
            <w:tcW w:w="2730" w:type="dxa"/>
          </w:tcPr>
          <w:p w:rsidR="00DA160F" w:rsidRPr="000944AB" w:rsidRDefault="00DA160F" w:rsidP="00A22CA9">
            <w:pPr>
              <w:jc w:val="center"/>
              <w:rPr>
                <w:lang w:val="es-CL"/>
              </w:rPr>
            </w:pPr>
            <w:r w:rsidRPr="000944AB">
              <w:rPr>
                <w:lang w:val="es-CL"/>
              </w:rPr>
              <w:t>299.9</w:t>
            </w:r>
          </w:p>
        </w:tc>
      </w:tr>
      <w:tr w:rsidR="00DA160F" w:rsidRPr="000944AB" w:rsidTr="00A22CA9">
        <w:trPr>
          <w:trHeight w:val="232"/>
          <w:jc w:val="center"/>
        </w:trPr>
        <w:tc>
          <w:tcPr>
            <w:tcW w:w="2730" w:type="dxa"/>
          </w:tcPr>
          <w:p w:rsidR="00DA160F" w:rsidRPr="000944AB" w:rsidRDefault="00DA160F" w:rsidP="00A22CA9">
            <w:pPr>
              <w:jc w:val="both"/>
              <w:rPr>
                <w:lang w:val="es-CL"/>
              </w:rPr>
            </w:pPr>
            <w:r w:rsidRPr="000944AB">
              <w:rPr>
                <w:lang w:val="es-CL"/>
              </w:rPr>
              <w:t xml:space="preserve">Alcohol etílico </w:t>
            </w:r>
          </w:p>
        </w:tc>
        <w:tc>
          <w:tcPr>
            <w:tcW w:w="2730" w:type="dxa"/>
          </w:tcPr>
          <w:p w:rsidR="00DA160F" w:rsidRPr="000944AB" w:rsidRDefault="00DA160F" w:rsidP="00A22CA9">
            <w:pPr>
              <w:jc w:val="center"/>
              <w:rPr>
                <w:lang w:val="es-CL"/>
              </w:rPr>
            </w:pPr>
            <w:r w:rsidRPr="000944AB">
              <w:rPr>
                <w:lang w:val="es-CL"/>
              </w:rPr>
              <w:t>220.5</w:t>
            </w:r>
          </w:p>
        </w:tc>
      </w:tr>
      <w:tr w:rsidR="00DA160F" w:rsidRPr="000944AB" w:rsidTr="00A22CA9">
        <w:trPr>
          <w:trHeight w:val="232"/>
          <w:jc w:val="center"/>
        </w:trPr>
        <w:tc>
          <w:tcPr>
            <w:tcW w:w="2730" w:type="dxa"/>
          </w:tcPr>
          <w:p w:rsidR="00DA160F" w:rsidRPr="000944AB" w:rsidRDefault="00DA160F" w:rsidP="00A22CA9">
            <w:pPr>
              <w:jc w:val="both"/>
              <w:rPr>
                <w:lang w:val="es-CL"/>
              </w:rPr>
            </w:pPr>
            <w:r w:rsidRPr="000944AB">
              <w:rPr>
                <w:lang w:val="es-CL"/>
              </w:rPr>
              <w:t xml:space="preserve">Bencina </w:t>
            </w:r>
          </w:p>
        </w:tc>
        <w:tc>
          <w:tcPr>
            <w:tcW w:w="2730" w:type="dxa"/>
          </w:tcPr>
          <w:p w:rsidR="00DA160F" w:rsidRPr="000944AB" w:rsidRDefault="00DA160F" w:rsidP="00A22CA9">
            <w:pPr>
              <w:jc w:val="center"/>
              <w:rPr>
                <w:lang w:val="es-CL"/>
              </w:rPr>
            </w:pPr>
            <w:r w:rsidRPr="000944AB">
              <w:rPr>
                <w:lang w:val="es-CL"/>
              </w:rPr>
              <w:t>198.6</w:t>
            </w:r>
          </w:p>
        </w:tc>
      </w:tr>
      <w:tr w:rsidR="00DA160F" w:rsidRPr="000944AB" w:rsidTr="00A22CA9">
        <w:trPr>
          <w:trHeight w:val="232"/>
          <w:jc w:val="center"/>
        </w:trPr>
        <w:tc>
          <w:tcPr>
            <w:tcW w:w="2730" w:type="dxa"/>
          </w:tcPr>
          <w:p w:rsidR="00DA160F" w:rsidRPr="000944AB" w:rsidRDefault="00DA160F" w:rsidP="00A22CA9">
            <w:pPr>
              <w:jc w:val="both"/>
              <w:rPr>
                <w:lang w:val="es-CL"/>
              </w:rPr>
            </w:pPr>
            <w:r w:rsidRPr="000944AB">
              <w:rPr>
                <w:lang w:val="es-CL"/>
              </w:rPr>
              <w:t>Diamante</w:t>
            </w:r>
          </w:p>
        </w:tc>
        <w:tc>
          <w:tcPr>
            <w:tcW w:w="2730" w:type="dxa"/>
          </w:tcPr>
          <w:p w:rsidR="00DA160F" w:rsidRPr="000944AB" w:rsidRDefault="00DA160F" w:rsidP="00A22CA9">
            <w:pPr>
              <w:jc w:val="center"/>
              <w:rPr>
                <w:lang w:val="es-CL"/>
              </w:rPr>
            </w:pPr>
            <w:r w:rsidRPr="000944AB">
              <w:rPr>
                <w:lang w:val="es-CL"/>
              </w:rPr>
              <w:t>124.1</w:t>
            </w:r>
          </w:p>
        </w:tc>
      </w:tr>
      <w:tr w:rsidR="00DA160F" w:rsidRPr="000944AB" w:rsidTr="00A22CA9">
        <w:trPr>
          <w:trHeight w:val="247"/>
          <w:jc w:val="center"/>
        </w:trPr>
        <w:tc>
          <w:tcPr>
            <w:tcW w:w="2730" w:type="dxa"/>
          </w:tcPr>
          <w:p w:rsidR="00DA160F" w:rsidRPr="000944AB" w:rsidRDefault="00DA160F" w:rsidP="00A22CA9">
            <w:pPr>
              <w:jc w:val="both"/>
              <w:rPr>
                <w:lang w:val="es-CL"/>
              </w:rPr>
            </w:pPr>
            <w:r w:rsidRPr="000944AB">
              <w:rPr>
                <w:lang w:val="es-CL"/>
              </w:rPr>
              <w:t>Glicerina</w:t>
            </w:r>
          </w:p>
        </w:tc>
        <w:tc>
          <w:tcPr>
            <w:tcW w:w="2730" w:type="dxa"/>
          </w:tcPr>
          <w:p w:rsidR="00DA160F" w:rsidRPr="000944AB" w:rsidRDefault="00DA160F" w:rsidP="00A22CA9">
            <w:pPr>
              <w:jc w:val="center"/>
              <w:rPr>
                <w:lang w:val="es-CL"/>
              </w:rPr>
            </w:pPr>
            <w:r w:rsidRPr="000944AB">
              <w:rPr>
                <w:lang w:val="es-CL"/>
              </w:rPr>
              <w:t>214.2</w:t>
            </w:r>
          </w:p>
        </w:tc>
      </w:tr>
      <w:tr w:rsidR="00DA160F" w:rsidRPr="000944AB" w:rsidTr="00A22CA9">
        <w:trPr>
          <w:trHeight w:val="232"/>
          <w:jc w:val="center"/>
        </w:trPr>
        <w:tc>
          <w:tcPr>
            <w:tcW w:w="2730" w:type="dxa"/>
          </w:tcPr>
          <w:p w:rsidR="00DA160F" w:rsidRPr="000944AB" w:rsidRDefault="00DA160F" w:rsidP="00A22CA9">
            <w:pPr>
              <w:jc w:val="both"/>
              <w:rPr>
                <w:lang w:val="es-CL"/>
              </w:rPr>
            </w:pPr>
            <w:r w:rsidRPr="000944AB">
              <w:rPr>
                <w:lang w:val="es-CL"/>
              </w:rPr>
              <w:t>Hielo</w:t>
            </w:r>
          </w:p>
        </w:tc>
        <w:tc>
          <w:tcPr>
            <w:tcW w:w="2730" w:type="dxa"/>
          </w:tcPr>
          <w:p w:rsidR="00DA160F" w:rsidRPr="000944AB" w:rsidRDefault="00DA160F" w:rsidP="00A22CA9">
            <w:pPr>
              <w:jc w:val="center"/>
              <w:rPr>
                <w:lang w:val="es-CL"/>
              </w:rPr>
            </w:pPr>
            <w:r w:rsidRPr="000944AB">
              <w:rPr>
                <w:lang w:val="es-CL"/>
              </w:rPr>
              <w:t>229.0</w:t>
            </w:r>
          </w:p>
        </w:tc>
      </w:tr>
      <w:tr w:rsidR="00DA160F" w:rsidRPr="000944AB" w:rsidTr="00A22CA9">
        <w:trPr>
          <w:trHeight w:val="232"/>
          <w:jc w:val="center"/>
        </w:trPr>
        <w:tc>
          <w:tcPr>
            <w:tcW w:w="2730" w:type="dxa"/>
          </w:tcPr>
          <w:p w:rsidR="00DA160F" w:rsidRPr="000944AB" w:rsidRDefault="00DA160F" w:rsidP="00A22CA9">
            <w:pPr>
              <w:jc w:val="both"/>
              <w:rPr>
                <w:lang w:val="es-CL"/>
              </w:rPr>
            </w:pPr>
            <w:r w:rsidRPr="000944AB">
              <w:rPr>
                <w:lang w:val="es-CL"/>
              </w:rPr>
              <w:t>Vacío</w:t>
            </w:r>
          </w:p>
        </w:tc>
        <w:tc>
          <w:tcPr>
            <w:tcW w:w="2730" w:type="dxa"/>
          </w:tcPr>
          <w:p w:rsidR="00DA160F" w:rsidRPr="000944AB" w:rsidRDefault="00DA160F" w:rsidP="00A22CA9">
            <w:pPr>
              <w:jc w:val="center"/>
              <w:rPr>
                <w:lang w:val="es-CL"/>
              </w:rPr>
            </w:pPr>
            <w:r w:rsidRPr="000944AB">
              <w:rPr>
                <w:lang w:val="es-CL"/>
              </w:rPr>
              <w:t>300.0</w:t>
            </w:r>
          </w:p>
        </w:tc>
      </w:tr>
      <w:tr w:rsidR="00DA160F" w:rsidRPr="000944AB" w:rsidTr="00A22CA9">
        <w:trPr>
          <w:trHeight w:val="232"/>
          <w:jc w:val="center"/>
        </w:trPr>
        <w:tc>
          <w:tcPr>
            <w:tcW w:w="2730" w:type="dxa"/>
          </w:tcPr>
          <w:p w:rsidR="00DA160F" w:rsidRPr="000944AB" w:rsidRDefault="00DA160F" w:rsidP="00A22CA9">
            <w:pPr>
              <w:jc w:val="both"/>
              <w:rPr>
                <w:lang w:val="es-CL"/>
              </w:rPr>
            </w:pPr>
            <w:r w:rsidRPr="000944AB">
              <w:rPr>
                <w:lang w:val="es-CL"/>
              </w:rPr>
              <w:t>Vidrio</w:t>
            </w:r>
          </w:p>
        </w:tc>
        <w:tc>
          <w:tcPr>
            <w:tcW w:w="2730" w:type="dxa"/>
          </w:tcPr>
          <w:p w:rsidR="00DA160F" w:rsidRPr="000944AB" w:rsidRDefault="00DA160F" w:rsidP="00A22CA9">
            <w:pPr>
              <w:jc w:val="center"/>
              <w:rPr>
                <w:lang w:val="es-CL"/>
              </w:rPr>
            </w:pPr>
            <w:r w:rsidRPr="000944AB">
              <w:rPr>
                <w:lang w:val="es-CL"/>
              </w:rPr>
              <w:t>181.8</w:t>
            </w:r>
          </w:p>
        </w:tc>
      </w:tr>
    </w:tbl>
    <w:p w:rsidR="00DA160F" w:rsidRPr="000944AB" w:rsidRDefault="00DA160F" w:rsidP="00DA160F">
      <w:pPr>
        <w:jc w:val="both"/>
        <w:rPr>
          <w:lang w:val="es-CL"/>
        </w:rPr>
      </w:pPr>
      <w:r w:rsidRPr="000944AB">
        <w:rPr>
          <w:b/>
          <w:lang w:val="es-CL"/>
        </w:rPr>
        <w:lastRenderedPageBreak/>
        <w:t>Modificaciones que experimenta una onda luminosa</w:t>
      </w:r>
      <w:r w:rsidRPr="000944AB">
        <w:rPr>
          <w:lang w:val="es-CL"/>
        </w:rPr>
        <w:t xml:space="preserve"> </w:t>
      </w:r>
    </w:p>
    <w:p w:rsidR="00DA160F" w:rsidRPr="000944AB" w:rsidRDefault="00633ADD" w:rsidP="00DA160F">
      <w:pPr>
        <w:jc w:val="both"/>
        <w:rPr>
          <w:lang w:val="es-CL"/>
        </w:rPr>
      </w:pPr>
      <w:r>
        <w:rPr>
          <w:lang w:val="es-CL"/>
        </w:rPr>
        <w:t xml:space="preserve">De la misma forma  </w:t>
      </w:r>
      <w:r w:rsidR="00DA160F" w:rsidRPr="000944AB">
        <w:rPr>
          <w:lang w:val="es-CL"/>
        </w:rPr>
        <w:t xml:space="preserve"> como sucedía con las ondas sonoras, las ondas luminosas también experimentan algunas modificaciones al pasar de un medio a otro. ¿Recuerdas lo que sucedía con la dirección de propagación, la intensidad, la frecuencia, la velocidad de propagación y la longitud de onda del sonido cuando en su viaje cambia de medio material?</w:t>
      </w:r>
    </w:p>
    <w:p w:rsidR="00DA160F" w:rsidRPr="000944AB" w:rsidRDefault="00DA160F" w:rsidP="00DA160F">
      <w:pPr>
        <w:jc w:val="both"/>
        <w:rPr>
          <w:lang w:val="es-CL"/>
        </w:rPr>
      </w:pPr>
    </w:p>
    <w:p w:rsidR="00DA160F" w:rsidRPr="000944AB" w:rsidRDefault="00DA160F" w:rsidP="00DA160F">
      <w:pPr>
        <w:jc w:val="both"/>
        <w:rPr>
          <w:lang w:val="es-CL"/>
        </w:rPr>
      </w:pPr>
      <w:r w:rsidRPr="000944AB">
        <w:rPr>
          <w:lang w:val="es-CL"/>
        </w:rPr>
        <w:t>Las modificaciones a las que nos referimos son la reflexión y la refracción, las cuales estudiaremos inmediatamente.</w:t>
      </w:r>
    </w:p>
    <w:p w:rsidR="00DA160F" w:rsidRPr="000944AB" w:rsidRDefault="00DA160F" w:rsidP="00DA160F">
      <w:pPr>
        <w:jc w:val="both"/>
        <w:rPr>
          <w:b/>
          <w:lang w:val="es-CL"/>
        </w:rPr>
      </w:pPr>
    </w:p>
    <w:p w:rsidR="00DA160F" w:rsidRPr="000944AB" w:rsidRDefault="00DA160F" w:rsidP="00DA160F">
      <w:pPr>
        <w:jc w:val="both"/>
        <w:rPr>
          <w:b/>
          <w:lang w:val="es-CL"/>
        </w:rPr>
      </w:pPr>
      <w:r w:rsidRPr="000944AB">
        <w:rPr>
          <w:b/>
          <w:lang w:val="es-CL"/>
        </w:rPr>
        <w:t>Reflexión y refracción de la luz</w:t>
      </w:r>
    </w:p>
    <w:p w:rsidR="00DA160F" w:rsidRPr="000944AB" w:rsidRDefault="00DA160F" w:rsidP="00DA160F">
      <w:pPr>
        <w:jc w:val="both"/>
        <w:rPr>
          <w:b/>
          <w:lang w:val="es-CL"/>
        </w:rPr>
      </w:pPr>
    </w:p>
    <w:p w:rsidR="00DA160F" w:rsidRPr="000944AB" w:rsidRDefault="00DA160F" w:rsidP="00DA160F">
      <w:pPr>
        <w:jc w:val="both"/>
        <w:rPr>
          <w:b/>
          <w:lang w:val="es-CL"/>
        </w:rPr>
      </w:pPr>
      <w:r w:rsidRPr="000944AB">
        <w:rPr>
          <w:b/>
          <w:lang w:val="es-CL"/>
        </w:rPr>
        <w:t>Reflexión</w:t>
      </w:r>
    </w:p>
    <w:p w:rsidR="00DA160F" w:rsidRPr="000944AB" w:rsidRDefault="004E7526" w:rsidP="00DA160F">
      <w:pPr>
        <w:jc w:val="both"/>
        <w:rPr>
          <w:lang w:val="es-CL"/>
        </w:rPr>
      </w:pPr>
      <w:r>
        <w:rPr>
          <w:noProof/>
          <w:lang w:val="es-CL" w:eastAsia="es-CL"/>
        </w:rPr>
        <w:drawing>
          <wp:anchor distT="0" distB="0" distL="114300" distR="114300" simplePos="0" relativeHeight="251664384" behindDoc="1" locked="0" layoutInCell="1" allowOverlap="1" wp14:anchorId="229D5A68" wp14:editId="09A21DA7">
            <wp:simplePos x="0" y="0"/>
            <wp:positionH relativeFrom="column">
              <wp:posOffset>4648835</wp:posOffset>
            </wp:positionH>
            <wp:positionV relativeFrom="paragraph">
              <wp:posOffset>97155</wp:posOffset>
            </wp:positionV>
            <wp:extent cx="1619885" cy="1630045"/>
            <wp:effectExtent l="19050" t="0" r="0" b="0"/>
            <wp:wrapTight wrapText="bothSides">
              <wp:wrapPolygon edited="0">
                <wp:start x="-254" y="0"/>
                <wp:lineTo x="-254" y="21457"/>
                <wp:lineTo x="21592" y="21457"/>
                <wp:lineTo x="21592" y="0"/>
                <wp:lineTo x="-254" y="0"/>
              </wp:wrapPolygon>
            </wp:wrapTight>
            <wp:docPr id="4" name="Imagen 4" descr="Empresario de dibujos animados le encanta mirar su reflejo en 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resario de dibujos animados le encanta mirar su reflejo en el ..."/>
                    <pic:cNvPicPr>
                      <a:picLocks noChangeAspect="1" noChangeArrowheads="1"/>
                    </pic:cNvPicPr>
                  </pic:nvPicPr>
                  <pic:blipFill>
                    <a:blip r:embed="rId9" cstate="print"/>
                    <a:srcRect/>
                    <a:stretch>
                      <a:fillRect/>
                    </a:stretch>
                  </pic:blipFill>
                  <pic:spPr bwMode="auto">
                    <a:xfrm>
                      <a:off x="0" y="0"/>
                      <a:ext cx="1619885" cy="1630045"/>
                    </a:xfrm>
                    <a:prstGeom prst="rect">
                      <a:avLst/>
                    </a:prstGeom>
                    <a:noFill/>
                    <a:ln w="9525">
                      <a:noFill/>
                      <a:miter lim="800000"/>
                      <a:headEnd/>
                      <a:tailEnd/>
                    </a:ln>
                  </pic:spPr>
                </pic:pic>
              </a:graphicData>
            </a:graphic>
          </wp:anchor>
        </w:drawing>
      </w:r>
      <w:r w:rsidR="00DA160F" w:rsidRPr="000944AB">
        <w:rPr>
          <w:lang w:val="es-CL"/>
        </w:rPr>
        <w:t>Como seguramente habrás observado, un medio totalmente opaco no permite el paso de la luz que incide sobre él por lo que decimos que es totalmente reflectante. Por el contrario, un medio totalmente transparente permite que toda la intensidad de la luz incidente se transmita por él, pudiendo eventualmente absorberse parte de ella. En la práctica, ningún medio es 100% opaco o transparente. ¿Qué significa esto? Simplemente que cuando la luz pasa de un medio a otro ocurren simultáneamente dos fenómenos: parte de la intensidad incidente de refleja (reflexión), y la otra parte se transmite al segundo medio (ref</w:t>
      </w:r>
      <w:r>
        <w:rPr>
          <w:lang w:val="es-CL"/>
        </w:rPr>
        <w:t xml:space="preserve">racción). Así, la intensidad </w:t>
      </w:r>
      <w:r w:rsidR="00DA160F" w:rsidRPr="000944AB">
        <w:rPr>
          <w:lang w:val="es-CL"/>
        </w:rPr>
        <w:t xml:space="preserve">de la onda, experimenta una modificación cuando atraviesa de un medio a otro. </w:t>
      </w:r>
    </w:p>
    <w:p w:rsidR="00DA160F" w:rsidRPr="000944AB" w:rsidRDefault="00DA160F" w:rsidP="00DA160F">
      <w:pPr>
        <w:jc w:val="both"/>
        <w:rPr>
          <w:b/>
          <w:lang w:val="es-CL"/>
        </w:rPr>
      </w:pPr>
    </w:p>
    <w:p w:rsidR="00DA160F" w:rsidRPr="000944AB" w:rsidRDefault="00DA160F" w:rsidP="00DA160F">
      <w:pPr>
        <w:jc w:val="both"/>
        <w:rPr>
          <w:b/>
          <w:lang w:val="es-CL"/>
        </w:rPr>
      </w:pPr>
      <w:r w:rsidRPr="000944AB">
        <w:rPr>
          <w:b/>
          <w:lang w:val="es-CL"/>
        </w:rPr>
        <w:t>Ley de reflexión del rayo incidente</w:t>
      </w:r>
    </w:p>
    <w:p w:rsidR="00DA160F" w:rsidRPr="000944AB" w:rsidRDefault="00DA160F" w:rsidP="00DA160F">
      <w:pPr>
        <w:jc w:val="both"/>
        <w:rPr>
          <w:lang w:val="es-CL"/>
        </w:rPr>
      </w:pPr>
    </w:p>
    <w:p w:rsidR="00DA160F" w:rsidRPr="000944AB" w:rsidRDefault="00C96F95" w:rsidP="00DA160F">
      <w:pPr>
        <w:jc w:val="both"/>
        <w:rPr>
          <w:lang w:val="es-CL"/>
        </w:rPr>
      </w:pPr>
      <w:r>
        <w:rPr>
          <w:noProof/>
          <w:lang w:val="es-CL" w:eastAsia="es-CL"/>
        </w:rPr>
        <w:drawing>
          <wp:anchor distT="0" distB="0" distL="114300" distR="114300" simplePos="0" relativeHeight="251665408" behindDoc="1" locked="0" layoutInCell="1" allowOverlap="1" wp14:anchorId="2B58494A" wp14:editId="75006981">
            <wp:simplePos x="0" y="0"/>
            <wp:positionH relativeFrom="column">
              <wp:posOffset>16510</wp:posOffset>
            </wp:positionH>
            <wp:positionV relativeFrom="paragraph">
              <wp:posOffset>64770</wp:posOffset>
            </wp:positionV>
            <wp:extent cx="2387600" cy="1319530"/>
            <wp:effectExtent l="19050" t="0" r="0" b="0"/>
            <wp:wrapTight wrapText="bothSides">
              <wp:wrapPolygon edited="0">
                <wp:start x="-172" y="0"/>
                <wp:lineTo x="-172" y="21205"/>
                <wp:lineTo x="21543" y="21205"/>
                <wp:lineTo x="21543" y="0"/>
                <wp:lineTo x="-172" y="0"/>
              </wp:wrapPolygon>
            </wp:wrapTight>
            <wp:docPr id="7" name="Imagen 7" descr="Reflexion (óptica) - Diccionario de astronom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flexion (óptica) - Diccionario de astronomía"/>
                    <pic:cNvPicPr>
                      <a:picLocks noChangeAspect="1" noChangeArrowheads="1"/>
                    </pic:cNvPicPr>
                  </pic:nvPicPr>
                  <pic:blipFill>
                    <a:blip r:embed="rId10" cstate="print"/>
                    <a:srcRect/>
                    <a:stretch>
                      <a:fillRect/>
                    </a:stretch>
                  </pic:blipFill>
                  <pic:spPr bwMode="auto">
                    <a:xfrm>
                      <a:off x="0" y="0"/>
                      <a:ext cx="2387600" cy="1319530"/>
                    </a:xfrm>
                    <a:prstGeom prst="rect">
                      <a:avLst/>
                    </a:prstGeom>
                    <a:noFill/>
                    <a:ln w="9525">
                      <a:noFill/>
                      <a:miter lim="800000"/>
                      <a:headEnd/>
                      <a:tailEnd/>
                    </a:ln>
                  </pic:spPr>
                </pic:pic>
              </a:graphicData>
            </a:graphic>
          </wp:anchor>
        </w:drawing>
      </w:r>
      <w:r w:rsidR="00DA160F" w:rsidRPr="000944AB">
        <w:rPr>
          <w:lang w:val="es-CL"/>
        </w:rPr>
        <w:t>Todo rayo de luz que incide sobre una superficie opaca se refleja de tal manera que el ángulo de incidencia es igual al ángulo de reflexión.</w:t>
      </w:r>
    </w:p>
    <w:p w:rsidR="00DA160F" w:rsidRPr="000944AB" w:rsidRDefault="00DA160F" w:rsidP="00DA160F">
      <w:pPr>
        <w:jc w:val="both"/>
        <w:rPr>
          <w:lang w:val="es-CL"/>
        </w:rPr>
      </w:pPr>
    </w:p>
    <w:p w:rsidR="00DA160F" w:rsidRPr="000944AB" w:rsidRDefault="00DA160F" w:rsidP="00DA160F">
      <w:pPr>
        <w:jc w:val="both"/>
        <w:rPr>
          <w:lang w:val="es-CL"/>
        </w:rPr>
      </w:pPr>
    </w:p>
    <w:p w:rsidR="00DA160F" w:rsidRPr="000944AB" w:rsidRDefault="00DA160F" w:rsidP="00DA160F">
      <w:pPr>
        <w:jc w:val="both"/>
        <w:rPr>
          <w:lang w:val="es-CL"/>
        </w:rPr>
      </w:pPr>
      <w:r w:rsidRPr="000944AB">
        <w:rPr>
          <w:lang w:val="es-CL"/>
        </w:rPr>
        <w:t xml:space="preserve">Con esta ley, puedes trazar la dirección del rayo reflejado para cualquier caso. El cuerpo opaco no tiene por qué ser plano. Por ejemplo, la ley de reflexión se cumple también para espejos cóncavos y convexos.  </w:t>
      </w:r>
    </w:p>
    <w:p w:rsidR="00DA160F" w:rsidRDefault="00DA160F" w:rsidP="00DA160F">
      <w:pPr>
        <w:jc w:val="both"/>
        <w:rPr>
          <w:lang w:val="es-CL"/>
        </w:rPr>
      </w:pPr>
    </w:p>
    <w:p w:rsidR="00DA160F" w:rsidRPr="000944AB" w:rsidRDefault="00DA160F" w:rsidP="00DA160F">
      <w:pPr>
        <w:jc w:val="both"/>
        <w:rPr>
          <w:lang w:val="es-CL"/>
        </w:rPr>
      </w:pPr>
      <w:r w:rsidRPr="000944AB">
        <w:rPr>
          <w:b/>
          <w:lang w:val="es-CL"/>
        </w:rPr>
        <w:t>Características de la reflexión</w:t>
      </w:r>
    </w:p>
    <w:p w:rsidR="00DA160F" w:rsidRPr="000944AB" w:rsidRDefault="00DA160F" w:rsidP="00DA160F">
      <w:pPr>
        <w:jc w:val="both"/>
        <w:rPr>
          <w:lang w:val="es-CL"/>
        </w:rPr>
      </w:pPr>
      <w:r w:rsidRPr="000944AB">
        <w:rPr>
          <w:lang w:val="es-CL"/>
        </w:rPr>
        <w:t>Lo que vimos anteriormente lo concebimos pensando en un rayo de luz. En realidad, en la naturaleza un rayo de luz no se propaga solo, sino que agrupado con muchos otros, formando un haz. Por simplicidad imagina un haz de rayos paralelos incidiendo sobre  una superficie opaca y plana (lisa), entonces los rayos reflejados también son paralelos entre sí de acuerdo a la ley de reflexión.</w:t>
      </w:r>
    </w:p>
    <w:p w:rsidR="00C96F95" w:rsidRDefault="00C96F95" w:rsidP="00C96F95">
      <w:pPr>
        <w:rPr>
          <w:lang w:val="es-CL"/>
        </w:rPr>
      </w:pPr>
    </w:p>
    <w:p w:rsidR="00DA160F" w:rsidRPr="000944AB" w:rsidRDefault="00DA160F" w:rsidP="00C96F95">
      <w:pPr>
        <w:rPr>
          <w:lang w:val="es-CL"/>
        </w:rPr>
      </w:pPr>
      <w:r>
        <w:rPr>
          <w:noProof/>
          <w:lang w:val="es-CL" w:eastAsia="es-CL"/>
        </w:rPr>
        <w:drawing>
          <wp:anchor distT="0" distB="0" distL="114300" distR="114300" simplePos="0" relativeHeight="251666432" behindDoc="1" locked="0" layoutInCell="1" allowOverlap="1" wp14:anchorId="2BDC80F6" wp14:editId="454C2406">
            <wp:simplePos x="0" y="0"/>
            <wp:positionH relativeFrom="column">
              <wp:posOffset>41910</wp:posOffset>
            </wp:positionH>
            <wp:positionV relativeFrom="paragraph">
              <wp:posOffset>-1905</wp:posOffset>
            </wp:positionV>
            <wp:extent cx="2577465" cy="1837690"/>
            <wp:effectExtent l="19050" t="0" r="0" b="0"/>
            <wp:wrapTight wrapText="bothSides">
              <wp:wrapPolygon edited="0">
                <wp:start x="-160" y="0"/>
                <wp:lineTo x="-160" y="21272"/>
                <wp:lineTo x="21552" y="21272"/>
                <wp:lineTo x="21552" y="0"/>
                <wp:lineTo x="-160" y="0"/>
              </wp:wrapPolygon>
            </wp:wrapTight>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7465" cy="1837690"/>
                    </a:xfrm>
                    <a:prstGeom prst="rect">
                      <a:avLst/>
                    </a:prstGeom>
                    <a:noFill/>
                    <a:ln>
                      <a:noFill/>
                    </a:ln>
                  </pic:spPr>
                </pic:pic>
              </a:graphicData>
            </a:graphic>
          </wp:anchor>
        </w:drawing>
      </w:r>
    </w:p>
    <w:p w:rsidR="00DA160F" w:rsidRPr="000944AB" w:rsidRDefault="00DA160F" w:rsidP="00DA160F">
      <w:pPr>
        <w:jc w:val="both"/>
        <w:rPr>
          <w:lang w:val="es-CL"/>
        </w:rPr>
      </w:pPr>
      <w:r w:rsidRPr="000944AB">
        <w:rPr>
          <w:lang w:val="es-CL"/>
        </w:rPr>
        <w:t xml:space="preserve">Este tipo de reflexión se denomina reflexión especular y permite distinguir claramente la figura reflejada como ocurre en el caso de los espejos planos o en el agua cristalina cundo está en calma. </w:t>
      </w:r>
    </w:p>
    <w:p w:rsidR="00DA160F" w:rsidRPr="000944AB" w:rsidRDefault="00DA160F" w:rsidP="00DA160F">
      <w:pPr>
        <w:jc w:val="both"/>
        <w:rPr>
          <w:lang w:val="es-CL"/>
        </w:rPr>
      </w:pPr>
    </w:p>
    <w:p w:rsidR="00DA160F" w:rsidRPr="000944AB" w:rsidRDefault="00DA160F" w:rsidP="00DA160F">
      <w:pPr>
        <w:jc w:val="both"/>
        <w:rPr>
          <w:lang w:val="es-CL"/>
        </w:rPr>
      </w:pPr>
      <w:r w:rsidRPr="000944AB">
        <w:rPr>
          <w:lang w:val="es-CL"/>
        </w:rPr>
        <w:t>Por el contrario, si el cuerpo opaco no es plano sino que es rugoso o tiene curvatura, los rayos reflejados salen en distintas direcciones pudiendo observarse el cuerpo desde diferentes posiciones. Este tipo de reflexión se denomina reflexión difusa.</w:t>
      </w:r>
    </w:p>
    <w:p w:rsidR="00DA160F" w:rsidRDefault="00DA160F" w:rsidP="00DA160F">
      <w:pPr>
        <w:jc w:val="both"/>
        <w:rPr>
          <w:lang w:val="es-CL"/>
        </w:rPr>
      </w:pPr>
    </w:p>
    <w:p w:rsidR="00DA160F" w:rsidRPr="000944AB" w:rsidRDefault="00DA160F" w:rsidP="00DA160F">
      <w:pPr>
        <w:jc w:val="both"/>
        <w:rPr>
          <w:lang w:val="es-CL"/>
        </w:rPr>
      </w:pPr>
      <w:r w:rsidRPr="000944AB">
        <w:rPr>
          <w:lang w:val="es-CL"/>
        </w:rPr>
        <w:t>Un cuerpo opaco de superficie irregular se puede obtener añadiendo entre sí muchos pequeños cuerpos de superficie lisa.</w:t>
      </w:r>
    </w:p>
    <w:p w:rsidR="00DA160F" w:rsidRDefault="00DA160F" w:rsidP="00DA160F">
      <w:pPr>
        <w:jc w:val="center"/>
        <w:rPr>
          <w:lang w:val="es-CL"/>
        </w:rPr>
      </w:pPr>
    </w:p>
    <w:p w:rsidR="00C060C8" w:rsidRDefault="00C060C8" w:rsidP="00DA160F">
      <w:pPr>
        <w:jc w:val="center"/>
        <w:rPr>
          <w:lang w:val="es-CL"/>
        </w:rPr>
      </w:pPr>
    </w:p>
    <w:p w:rsidR="00C060C8" w:rsidRDefault="00C060C8" w:rsidP="00DA160F">
      <w:pPr>
        <w:jc w:val="center"/>
        <w:rPr>
          <w:lang w:val="es-CL"/>
        </w:rPr>
      </w:pPr>
    </w:p>
    <w:p w:rsidR="00C060C8" w:rsidRDefault="00C060C8" w:rsidP="00DA160F">
      <w:pPr>
        <w:jc w:val="center"/>
        <w:rPr>
          <w:lang w:val="es-CL"/>
        </w:rPr>
      </w:pPr>
    </w:p>
    <w:p w:rsidR="00C96F95" w:rsidRDefault="00C96F95" w:rsidP="00DA160F">
      <w:pPr>
        <w:jc w:val="center"/>
        <w:rPr>
          <w:lang w:val="es-CL"/>
        </w:rPr>
      </w:pPr>
    </w:p>
    <w:p w:rsidR="00C060C8" w:rsidRDefault="00C060C8" w:rsidP="00DA160F">
      <w:pPr>
        <w:jc w:val="center"/>
        <w:rPr>
          <w:lang w:val="es-CL"/>
        </w:rPr>
      </w:pPr>
    </w:p>
    <w:p w:rsidR="00C060C8" w:rsidRPr="000944AB" w:rsidRDefault="00C060C8" w:rsidP="00DA160F">
      <w:pPr>
        <w:jc w:val="center"/>
        <w:rPr>
          <w:lang w:val="es-CL"/>
        </w:rPr>
      </w:pPr>
    </w:p>
    <w:p w:rsidR="00DA160F" w:rsidRPr="000944AB" w:rsidRDefault="00DA160F" w:rsidP="00DA160F">
      <w:pPr>
        <w:jc w:val="both"/>
        <w:rPr>
          <w:lang w:val="es-CL"/>
        </w:rPr>
      </w:pPr>
      <w:r w:rsidRPr="000944AB">
        <w:rPr>
          <w:lang w:val="es-CL"/>
        </w:rPr>
        <w:lastRenderedPageBreak/>
        <w:t xml:space="preserve">En la figura se puede apreciar que el haz incidente se refleja de forma difusa sobre la superficie irregular, lo que provoca que no se forme una imagen especular. </w:t>
      </w:r>
    </w:p>
    <w:p w:rsidR="00DA160F" w:rsidRPr="000944AB" w:rsidRDefault="00DA160F" w:rsidP="00DA160F">
      <w:pPr>
        <w:jc w:val="both"/>
        <w:rPr>
          <w:lang w:val="es-CL"/>
        </w:rPr>
      </w:pPr>
    </w:p>
    <w:p w:rsidR="00DA160F" w:rsidRPr="00C060C8" w:rsidRDefault="00C060C8" w:rsidP="00DA160F">
      <w:pPr>
        <w:jc w:val="both"/>
        <w:rPr>
          <w:b/>
          <w:lang w:val="es-CL"/>
        </w:rPr>
      </w:pPr>
      <w:r w:rsidRPr="00C060C8">
        <w:rPr>
          <w:b/>
          <w:noProof/>
          <w:lang w:val="es-CL" w:eastAsia="es-CL"/>
        </w:rPr>
        <w:drawing>
          <wp:anchor distT="0" distB="0" distL="114300" distR="114300" simplePos="0" relativeHeight="251659264" behindDoc="1" locked="0" layoutInCell="1" allowOverlap="1" wp14:anchorId="150EDF09" wp14:editId="768F2279">
            <wp:simplePos x="0" y="0"/>
            <wp:positionH relativeFrom="column">
              <wp:posOffset>3587115</wp:posOffset>
            </wp:positionH>
            <wp:positionV relativeFrom="paragraph">
              <wp:posOffset>108585</wp:posOffset>
            </wp:positionV>
            <wp:extent cx="2912110" cy="1475105"/>
            <wp:effectExtent l="0" t="0" r="0" b="0"/>
            <wp:wrapTight wrapText="bothSides">
              <wp:wrapPolygon edited="0">
                <wp:start x="0" y="0"/>
                <wp:lineTo x="0" y="21200"/>
                <wp:lineTo x="21478" y="21200"/>
                <wp:lineTo x="21478" y="0"/>
                <wp:lineTo x="0" y="0"/>
              </wp:wrapPolygon>
            </wp:wrapTight>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12110" cy="1475105"/>
                    </a:xfrm>
                    <a:prstGeom prst="rect">
                      <a:avLst/>
                    </a:prstGeom>
                    <a:noFill/>
                    <a:ln>
                      <a:noFill/>
                    </a:ln>
                  </pic:spPr>
                </pic:pic>
              </a:graphicData>
            </a:graphic>
          </wp:anchor>
        </w:drawing>
      </w:r>
      <w:r w:rsidR="00DA160F" w:rsidRPr="00C060C8">
        <w:rPr>
          <w:b/>
          <w:lang w:val="es-CL"/>
        </w:rPr>
        <w:t>Ejemplo:</w:t>
      </w:r>
    </w:p>
    <w:p w:rsidR="00DA160F" w:rsidRPr="000944AB" w:rsidRDefault="00DA160F" w:rsidP="00DA160F">
      <w:pPr>
        <w:jc w:val="both"/>
        <w:rPr>
          <w:lang w:val="es-CL"/>
        </w:rPr>
      </w:pPr>
      <w:r w:rsidRPr="000944AB">
        <w:rPr>
          <w:lang w:val="es-CL"/>
        </w:rPr>
        <w:t>¿Qué pasa si quieres mirar el reflejo de tu cara sobre un papel de lija?</w:t>
      </w:r>
    </w:p>
    <w:p w:rsidR="00DA160F" w:rsidRPr="000944AB" w:rsidRDefault="00DA160F" w:rsidP="00DA160F">
      <w:pPr>
        <w:jc w:val="both"/>
        <w:rPr>
          <w:lang w:val="es-CL"/>
        </w:rPr>
      </w:pPr>
    </w:p>
    <w:p w:rsidR="00DA160F" w:rsidRPr="000944AB" w:rsidRDefault="00DA160F" w:rsidP="00DA160F">
      <w:pPr>
        <w:jc w:val="both"/>
        <w:rPr>
          <w:lang w:val="es-CL"/>
        </w:rPr>
      </w:pPr>
      <w:r w:rsidRPr="000944AB">
        <w:rPr>
          <w:lang w:val="es-CL"/>
        </w:rPr>
        <w:t>La respuesta parece obvia, lo que ocurre es que la superficie de la lija es irregular, por lo tanto los rayos de luz que inciden sobre ella son reflejados de forma difusa, por lo tanto no podrías ver el reflejo de tu cara, al igual que en la figura anterior.</w:t>
      </w:r>
    </w:p>
    <w:p w:rsidR="00DA160F" w:rsidRPr="000944AB" w:rsidRDefault="00DA160F" w:rsidP="00DA160F">
      <w:pPr>
        <w:jc w:val="both"/>
        <w:rPr>
          <w:b/>
          <w:lang w:val="es-CL"/>
        </w:rPr>
      </w:pPr>
    </w:p>
    <w:p w:rsidR="00DA160F" w:rsidRPr="000944AB" w:rsidRDefault="00DA160F" w:rsidP="00DA160F">
      <w:pPr>
        <w:jc w:val="both"/>
        <w:rPr>
          <w:lang w:val="es-CL"/>
        </w:rPr>
      </w:pPr>
      <w:r w:rsidRPr="000944AB">
        <w:rPr>
          <w:b/>
          <w:lang w:val="es-CL"/>
        </w:rPr>
        <w:t>Refracción</w:t>
      </w:r>
      <w:r w:rsidRPr="000944AB">
        <w:rPr>
          <w:lang w:val="es-CL"/>
        </w:rPr>
        <w:t xml:space="preserve"> </w:t>
      </w:r>
    </w:p>
    <w:p w:rsidR="00DA160F" w:rsidRPr="000944AB" w:rsidRDefault="00C96F95" w:rsidP="00DA160F">
      <w:pPr>
        <w:jc w:val="both"/>
        <w:rPr>
          <w:lang w:val="es-CL"/>
        </w:rPr>
      </w:pPr>
      <w:r>
        <w:rPr>
          <w:noProof/>
          <w:lang w:val="es-CL" w:eastAsia="es-CL"/>
        </w:rPr>
        <w:drawing>
          <wp:anchor distT="0" distB="0" distL="114300" distR="114300" simplePos="0" relativeHeight="251667456" behindDoc="1" locked="0" layoutInCell="1" allowOverlap="1" wp14:anchorId="6C2A83BA" wp14:editId="360C5581">
            <wp:simplePos x="0" y="0"/>
            <wp:positionH relativeFrom="column">
              <wp:posOffset>3585845</wp:posOffset>
            </wp:positionH>
            <wp:positionV relativeFrom="paragraph">
              <wp:posOffset>194310</wp:posOffset>
            </wp:positionV>
            <wp:extent cx="2700020" cy="2327275"/>
            <wp:effectExtent l="0" t="0" r="0" b="0"/>
            <wp:wrapTight wrapText="bothSides">
              <wp:wrapPolygon edited="0">
                <wp:start x="0" y="0"/>
                <wp:lineTo x="0" y="21394"/>
                <wp:lineTo x="21488" y="21394"/>
                <wp:lineTo x="21488" y="0"/>
                <wp:lineTo x="0" y="0"/>
              </wp:wrapPolygon>
            </wp:wrapTight>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00020" cy="2327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160F" w:rsidRPr="000944AB">
        <w:rPr>
          <w:lang w:val="es-CL"/>
        </w:rPr>
        <w:t>Ahora, si el cuerpo donde inciden los rayos luminosos es un medio material totalmente transparente, entonces el rayo incidente se transmite a través de él, experimentando un cambio de dirección y velocidad. El cambio de dirección es el fenómeno conocido como refracción. La siguiente figura muestra la refracción de un rayo en una superficie plana, es decir, lisa. Es en esta situación que adquiere vital importancia el concepto mencionado antes de índice de refracción (n).</w:t>
      </w:r>
    </w:p>
    <w:p w:rsidR="00DA160F" w:rsidRPr="000944AB" w:rsidRDefault="00DA160F" w:rsidP="00DA160F">
      <w:pPr>
        <w:rPr>
          <w:lang w:val="es-CL"/>
        </w:rPr>
      </w:pPr>
    </w:p>
    <w:p w:rsidR="00DA160F" w:rsidRPr="000944AB" w:rsidRDefault="00DA160F" w:rsidP="00DA160F">
      <w:pPr>
        <w:jc w:val="both"/>
        <w:rPr>
          <w:lang w:val="es-CL"/>
        </w:rPr>
      </w:pPr>
      <w:r w:rsidRPr="000944AB">
        <w:rPr>
          <w:lang w:val="es-CL"/>
        </w:rPr>
        <w:t>Si los dos medios ilustrados en la figura tienen distinto índice de refracción, entonces el rayo incidente cambia de dirección (rayo refractado). La línea punteada es la prolongación del rayo incidente que indica la trayectoria que seguirá ésta si n</w:t>
      </w:r>
      <w:r w:rsidRPr="000944AB">
        <w:rPr>
          <w:vertAlign w:val="subscript"/>
          <w:lang w:val="es-CL"/>
        </w:rPr>
        <w:t>1</w:t>
      </w:r>
      <w:r w:rsidRPr="000944AB">
        <w:rPr>
          <w:lang w:val="es-CL"/>
        </w:rPr>
        <w:t xml:space="preserve"> fuera del mismo valor que n</w:t>
      </w:r>
      <w:r w:rsidRPr="000944AB">
        <w:rPr>
          <w:vertAlign w:val="subscript"/>
          <w:lang w:val="es-CL"/>
        </w:rPr>
        <w:t>2</w:t>
      </w:r>
      <w:r w:rsidRPr="000944AB">
        <w:rPr>
          <w:lang w:val="es-CL"/>
        </w:rPr>
        <w:t xml:space="preserve">. En la figura anterior, α es el ángulo incidente y β es el refractado. </w:t>
      </w:r>
    </w:p>
    <w:p w:rsidR="00DA160F" w:rsidRPr="000944AB" w:rsidRDefault="00C060C8" w:rsidP="00DA160F">
      <w:pPr>
        <w:jc w:val="both"/>
        <w:rPr>
          <w:lang w:val="es-CL"/>
        </w:rPr>
      </w:pPr>
      <w:r>
        <w:rPr>
          <w:noProof/>
          <w:lang w:val="es-CL" w:eastAsia="es-CL"/>
        </w:rPr>
        <w:drawing>
          <wp:anchor distT="0" distB="0" distL="114300" distR="114300" simplePos="0" relativeHeight="251668480" behindDoc="0" locked="0" layoutInCell="1" allowOverlap="1" wp14:anchorId="1239151A" wp14:editId="32EB34C1">
            <wp:simplePos x="0" y="0"/>
            <wp:positionH relativeFrom="column">
              <wp:posOffset>82550</wp:posOffset>
            </wp:positionH>
            <wp:positionV relativeFrom="paragraph">
              <wp:posOffset>119380</wp:posOffset>
            </wp:positionV>
            <wp:extent cx="2725420" cy="1789430"/>
            <wp:effectExtent l="0" t="0" r="0" b="0"/>
            <wp:wrapSquare wrapText="bothSides"/>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5420" cy="1789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160F" w:rsidRDefault="00DA160F" w:rsidP="00DA160F">
      <w:pPr>
        <w:jc w:val="both"/>
        <w:rPr>
          <w:lang w:val="es-CL"/>
        </w:rPr>
      </w:pPr>
      <w:r w:rsidRPr="000944AB">
        <w:rPr>
          <w:lang w:val="es-CL"/>
        </w:rPr>
        <w:t>¿En qué situaciones concretas se puede apreciar el fenómeno de refracción?</w:t>
      </w:r>
    </w:p>
    <w:p w:rsidR="00DA160F" w:rsidRPr="000944AB" w:rsidRDefault="00DA160F" w:rsidP="00DA160F">
      <w:pPr>
        <w:jc w:val="both"/>
        <w:rPr>
          <w:lang w:val="es-CL"/>
        </w:rPr>
      </w:pPr>
    </w:p>
    <w:p w:rsidR="00DA160F" w:rsidRPr="000944AB" w:rsidRDefault="00DA160F" w:rsidP="00DA160F">
      <w:pPr>
        <w:jc w:val="both"/>
        <w:rPr>
          <w:lang w:val="es-CL"/>
        </w:rPr>
      </w:pPr>
      <w:r w:rsidRPr="000944AB">
        <w:rPr>
          <w:lang w:val="es-CL"/>
        </w:rPr>
        <w:t xml:space="preserve">La refracción nos puede engañar acerca de la verdadera posición en que se encuentra un objeto. Alguna vez habrás tratado de coger un objeto </w:t>
      </w:r>
      <w:proofErr w:type="gramStart"/>
      <w:r w:rsidRPr="000944AB">
        <w:rPr>
          <w:lang w:val="es-CL"/>
        </w:rPr>
        <w:t>( una</w:t>
      </w:r>
      <w:proofErr w:type="gramEnd"/>
      <w:r w:rsidRPr="000944AB">
        <w:rPr>
          <w:lang w:val="es-CL"/>
        </w:rPr>
        <w:t xml:space="preserve"> moneda o piedra, etc.) desde el fondo de la piscina o de una pecera y comprobar, con sorpresa, que ella no se encuentra en el lugar que visualizamos.</w:t>
      </w:r>
    </w:p>
    <w:p w:rsidR="00DA160F" w:rsidRPr="000944AB" w:rsidRDefault="00DA160F" w:rsidP="00DA160F">
      <w:pPr>
        <w:jc w:val="both"/>
        <w:rPr>
          <w:lang w:val="es-CL"/>
        </w:rPr>
      </w:pPr>
    </w:p>
    <w:p w:rsidR="00DA160F" w:rsidRPr="000944AB" w:rsidRDefault="00DA160F" w:rsidP="00C060C8">
      <w:pPr>
        <w:rPr>
          <w:lang w:val="es-CL"/>
        </w:rPr>
      </w:pPr>
    </w:p>
    <w:p w:rsidR="00DA160F" w:rsidRPr="000944AB" w:rsidRDefault="00DA160F" w:rsidP="00DA160F">
      <w:pPr>
        <w:jc w:val="both"/>
        <w:rPr>
          <w:lang w:val="es-CL"/>
        </w:rPr>
      </w:pPr>
      <w:r w:rsidRPr="000944AB">
        <w:rPr>
          <w:lang w:val="es-CL"/>
        </w:rPr>
        <w:t>En la figura anterior la línea punteada es la prolongación rectilínea del rayo refractado. Cuando se estira la mano para coger el objeto, ésta sigue la línea punteada hasta tocar el punto de la posición aparente indicada.</w:t>
      </w:r>
    </w:p>
    <w:p w:rsidR="00DA160F" w:rsidRPr="000944AB" w:rsidRDefault="00DA160F" w:rsidP="00DA160F">
      <w:pPr>
        <w:jc w:val="both"/>
        <w:rPr>
          <w:lang w:val="es-CL"/>
        </w:rPr>
      </w:pPr>
    </w:p>
    <w:p w:rsidR="00DA160F" w:rsidRPr="000944AB" w:rsidRDefault="00C96F95" w:rsidP="00DA160F">
      <w:pPr>
        <w:jc w:val="both"/>
        <w:rPr>
          <w:lang w:val="es-CL"/>
        </w:rPr>
      </w:pPr>
      <w:r>
        <w:rPr>
          <w:lang w:val="es-CL"/>
        </w:rPr>
        <w:t>Al introducir una varilla o un</w:t>
      </w:r>
      <w:r w:rsidR="00DA160F" w:rsidRPr="000944AB">
        <w:rPr>
          <w:lang w:val="es-CL"/>
        </w:rPr>
        <w:t xml:space="preserve"> lápiz en un vaso del agua, ocurre el mismo efecto. Cualquiera de estos objetos se ve como si estuviese torcido, desde el nivel del agua hacia abajo, que es lo</w:t>
      </w:r>
      <w:r>
        <w:rPr>
          <w:lang w:val="es-CL"/>
        </w:rPr>
        <w:t xml:space="preserve"> mismo que ocurre con el haz</w:t>
      </w:r>
      <w:r w:rsidR="00DA160F" w:rsidRPr="000944AB">
        <w:rPr>
          <w:lang w:val="es-CL"/>
        </w:rPr>
        <w:t xml:space="preserve"> incidente al salir </w:t>
      </w:r>
      <w:proofErr w:type="gramStart"/>
      <w:r w:rsidR="00DA160F" w:rsidRPr="000944AB">
        <w:rPr>
          <w:lang w:val="es-CL"/>
        </w:rPr>
        <w:t>del medio</w:t>
      </w:r>
      <w:proofErr w:type="gramEnd"/>
      <w:r w:rsidR="00DA160F" w:rsidRPr="000944AB">
        <w:rPr>
          <w:lang w:val="es-CL"/>
        </w:rPr>
        <w:t xml:space="preserve"> (agua).</w:t>
      </w:r>
    </w:p>
    <w:p w:rsidR="00A22CA9" w:rsidRDefault="00C060C8" w:rsidP="00DA160F">
      <w:pPr>
        <w:jc w:val="both"/>
        <w:rPr>
          <w:lang w:val="es-CL"/>
        </w:rPr>
      </w:pPr>
      <w:r>
        <w:rPr>
          <w:noProof/>
          <w:lang w:val="es-CL" w:eastAsia="es-CL"/>
        </w:rPr>
        <w:drawing>
          <wp:anchor distT="0" distB="0" distL="114300" distR="114300" simplePos="0" relativeHeight="251670528" behindDoc="0" locked="0" layoutInCell="1" allowOverlap="1" wp14:anchorId="04538D55" wp14:editId="1461B8B8">
            <wp:simplePos x="0" y="0"/>
            <wp:positionH relativeFrom="column">
              <wp:posOffset>3887470</wp:posOffset>
            </wp:positionH>
            <wp:positionV relativeFrom="paragraph">
              <wp:posOffset>360680</wp:posOffset>
            </wp:positionV>
            <wp:extent cx="2216785" cy="1837690"/>
            <wp:effectExtent l="0" t="0" r="0" b="0"/>
            <wp:wrapSquare wrapText="bothSides"/>
            <wp:docPr id="13" name="Imagen 13" descr="Efecto óptico o truco visual? Te mostramos el porqué de es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fecto óptico o truco visual? Te mostramos el porqué de este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16785" cy="18376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E818DE">
        <w:rPr>
          <w:lang w:val="es-CL"/>
        </w:rPr>
        <w:t xml:space="preserve">   </w:t>
      </w:r>
    </w:p>
    <w:p w:rsidR="00E818DE" w:rsidRDefault="00E818DE" w:rsidP="00DA160F">
      <w:pPr>
        <w:jc w:val="both"/>
        <w:rPr>
          <w:lang w:val="es-CL"/>
        </w:rPr>
      </w:pPr>
      <w:r>
        <w:rPr>
          <w:lang w:val="es-CL"/>
        </w:rPr>
        <w:t xml:space="preserve">Ejemplos: </w:t>
      </w:r>
    </w:p>
    <w:p w:rsidR="00E818DE" w:rsidRPr="000944AB" w:rsidRDefault="00C060C8" w:rsidP="00DA160F">
      <w:pPr>
        <w:jc w:val="both"/>
        <w:rPr>
          <w:lang w:val="es-CL"/>
        </w:rPr>
      </w:pPr>
      <w:r>
        <w:rPr>
          <w:noProof/>
          <w:lang w:val="es-CL" w:eastAsia="es-CL"/>
        </w:rPr>
        <w:drawing>
          <wp:anchor distT="0" distB="0" distL="114300" distR="114300" simplePos="0" relativeHeight="251669504" behindDoc="0" locked="0" layoutInCell="1" allowOverlap="1" wp14:anchorId="03F81F39" wp14:editId="60D27FE8">
            <wp:simplePos x="0" y="0"/>
            <wp:positionH relativeFrom="column">
              <wp:posOffset>885825</wp:posOffset>
            </wp:positionH>
            <wp:positionV relativeFrom="paragraph">
              <wp:posOffset>8255</wp:posOffset>
            </wp:positionV>
            <wp:extent cx="2371725" cy="1735455"/>
            <wp:effectExtent l="0" t="0" r="0" b="0"/>
            <wp:wrapSquare wrapText="bothSides"/>
            <wp:docPr id="10" name="Imagen 10" descr="Refracción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fracción - Wikipedia, la enciclopedia libr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71725" cy="173545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0E007E" w:rsidRPr="00A22CA9" w:rsidRDefault="00E818DE">
      <w:pPr>
        <w:rPr>
          <w:lang w:val="es-CL"/>
        </w:rPr>
      </w:pPr>
      <w:r w:rsidRPr="00A22CA9">
        <w:rPr>
          <w:lang w:val="es-CL"/>
        </w:rPr>
        <w:t xml:space="preserve">           </w:t>
      </w:r>
    </w:p>
    <w:p w:rsidR="00E818DE" w:rsidRPr="00E818DE" w:rsidRDefault="00E818DE">
      <w:pPr>
        <w:rPr>
          <w:lang w:val="es-ES"/>
        </w:rPr>
      </w:pPr>
    </w:p>
    <w:p w:rsidR="00C060C8" w:rsidRDefault="00C060C8">
      <w:pPr>
        <w:rPr>
          <w:b/>
          <w:lang w:val="es-ES"/>
        </w:rPr>
      </w:pPr>
    </w:p>
    <w:p w:rsidR="00C060C8" w:rsidRDefault="00C060C8">
      <w:pPr>
        <w:rPr>
          <w:b/>
          <w:lang w:val="es-ES"/>
        </w:rPr>
      </w:pPr>
    </w:p>
    <w:p w:rsidR="00C060C8" w:rsidRDefault="00C060C8">
      <w:pPr>
        <w:rPr>
          <w:b/>
          <w:lang w:val="es-ES"/>
        </w:rPr>
      </w:pPr>
    </w:p>
    <w:p w:rsidR="00C060C8" w:rsidRDefault="00C060C8">
      <w:pPr>
        <w:rPr>
          <w:b/>
          <w:lang w:val="es-ES"/>
        </w:rPr>
      </w:pPr>
    </w:p>
    <w:p w:rsidR="00C060C8" w:rsidRDefault="00C060C8">
      <w:pPr>
        <w:rPr>
          <w:b/>
          <w:lang w:val="es-ES"/>
        </w:rPr>
      </w:pPr>
    </w:p>
    <w:p w:rsidR="00C060C8" w:rsidRDefault="00C060C8">
      <w:pPr>
        <w:rPr>
          <w:b/>
          <w:lang w:val="es-ES"/>
        </w:rPr>
      </w:pPr>
    </w:p>
    <w:p w:rsidR="00C060C8" w:rsidRDefault="00C060C8">
      <w:pPr>
        <w:rPr>
          <w:b/>
          <w:lang w:val="es-ES"/>
        </w:rPr>
      </w:pPr>
    </w:p>
    <w:p w:rsidR="00C060C8" w:rsidRDefault="00C060C8">
      <w:pPr>
        <w:rPr>
          <w:b/>
          <w:lang w:val="es-ES"/>
        </w:rPr>
      </w:pPr>
    </w:p>
    <w:p w:rsidR="005B53FA" w:rsidRDefault="005B53FA">
      <w:pPr>
        <w:rPr>
          <w:b/>
          <w:lang w:val="es-ES"/>
        </w:rPr>
      </w:pPr>
    </w:p>
    <w:p w:rsidR="005B53FA" w:rsidRDefault="005B53FA">
      <w:pPr>
        <w:rPr>
          <w:b/>
          <w:lang w:val="es-ES"/>
        </w:rPr>
      </w:pPr>
    </w:p>
    <w:p w:rsidR="00E818DE" w:rsidRPr="00A22CA9" w:rsidRDefault="00E818DE">
      <w:pPr>
        <w:rPr>
          <w:b/>
          <w:lang w:val="es-ES"/>
        </w:rPr>
      </w:pPr>
      <w:bookmarkStart w:id="0" w:name="_GoBack"/>
      <w:bookmarkEnd w:id="0"/>
      <w:r w:rsidRPr="00A22CA9">
        <w:rPr>
          <w:b/>
          <w:lang w:val="es-ES"/>
        </w:rPr>
        <w:lastRenderedPageBreak/>
        <w:t>Actividades:</w:t>
      </w:r>
    </w:p>
    <w:p w:rsidR="00E818DE" w:rsidRDefault="00E818DE" w:rsidP="00E818DE">
      <w:pPr>
        <w:rPr>
          <w:lang w:val="es-ES"/>
        </w:rPr>
      </w:pPr>
    </w:p>
    <w:p w:rsidR="00E818DE" w:rsidRPr="00C060C8" w:rsidRDefault="00C060C8" w:rsidP="00C060C8">
      <w:pPr>
        <w:pStyle w:val="Prrafodelista"/>
        <w:numPr>
          <w:ilvl w:val="0"/>
          <w:numId w:val="5"/>
        </w:numPr>
        <w:jc w:val="both"/>
        <w:rPr>
          <w:b/>
          <w:lang w:val="es-ES"/>
        </w:rPr>
      </w:pPr>
      <w:r w:rsidRPr="00C060C8">
        <w:rPr>
          <w:b/>
          <w:lang w:val="es-ES"/>
        </w:rPr>
        <w:t xml:space="preserve">Nombra  4 </w:t>
      </w:r>
      <w:r w:rsidR="00E818DE" w:rsidRPr="00C060C8">
        <w:rPr>
          <w:b/>
          <w:lang w:val="es-ES"/>
        </w:rPr>
        <w:t>cuerpos u objetos transparentes o translucidos (que dejan pasar parcial o casi totalmente la luz a través de ellos)</w:t>
      </w:r>
      <w:r w:rsidRPr="00C060C8">
        <w:rPr>
          <w:b/>
          <w:lang w:val="es-ES"/>
        </w:rPr>
        <w:t>, y 4</w:t>
      </w:r>
      <w:r w:rsidR="00E818DE" w:rsidRPr="00C060C8">
        <w:rPr>
          <w:b/>
          <w:lang w:val="es-ES"/>
        </w:rPr>
        <w:t xml:space="preserve"> objetos opacos (que no dejan pasar la</w:t>
      </w:r>
      <w:r>
        <w:rPr>
          <w:b/>
          <w:lang w:val="es-ES"/>
        </w:rPr>
        <w:t xml:space="preserve"> luz a través de ellos</w:t>
      </w:r>
      <w:r w:rsidR="00E818DE" w:rsidRPr="00C060C8">
        <w:rPr>
          <w:b/>
          <w:lang w:val="es-ES"/>
        </w:rPr>
        <w:t>)</w:t>
      </w:r>
      <w:r w:rsidRPr="00C060C8">
        <w:rPr>
          <w:b/>
          <w:lang w:val="es-ES"/>
        </w:rPr>
        <w:t xml:space="preserve"> Guíate por los ejemplos.</w:t>
      </w:r>
    </w:p>
    <w:tbl>
      <w:tblPr>
        <w:tblStyle w:val="Tablaconcuadrcula"/>
        <w:tblW w:w="0" w:type="auto"/>
        <w:tblLook w:val="04A0" w:firstRow="1" w:lastRow="0" w:firstColumn="1" w:lastColumn="0" w:noHBand="0" w:noVBand="1"/>
      </w:tblPr>
      <w:tblGrid>
        <w:gridCol w:w="4313"/>
        <w:gridCol w:w="4314"/>
      </w:tblGrid>
      <w:tr w:rsidR="00E818DE" w:rsidTr="00E818DE">
        <w:trPr>
          <w:trHeight w:val="249"/>
        </w:trPr>
        <w:tc>
          <w:tcPr>
            <w:tcW w:w="4313" w:type="dxa"/>
          </w:tcPr>
          <w:p w:rsidR="00E818DE" w:rsidRDefault="00E818DE" w:rsidP="00E818DE">
            <w:pPr>
              <w:jc w:val="center"/>
              <w:rPr>
                <w:lang w:val="es-ES"/>
              </w:rPr>
            </w:pPr>
            <w:r>
              <w:rPr>
                <w:lang w:val="es-ES"/>
              </w:rPr>
              <w:t>Transparentes</w:t>
            </w:r>
          </w:p>
        </w:tc>
        <w:tc>
          <w:tcPr>
            <w:tcW w:w="4314" w:type="dxa"/>
          </w:tcPr>
          <w:p w:rsidR="00E818DE" w:rsidRDefault="00E818DE" w:rsidP="00E818DE">
            <w:pPr>
              <w:jc w:val="center"/>
              <w:rPr>
                <w:lang w:val="es-ES"/>
              </w:rPr>
            </w:pPr>
            <w:r>
              <w:rPr>
                <w:lang w:val="es-ES"/>
              </w:rPr>
              <w:t>Opacos</w:t>
            </w:r>
          </w:p>
        </w:tc>
      </w:tr>
      <w:tr w:rsidR="00E818DE" w:rsidTr="00C060C8">
        <w:trPr>
          <w:trHeight w:val="262"/>
        </w:trPr>
        <w:tc>
          <w:tcPr>
            <w:tcW w:w="4313" w:type="dxa"/>
            <w:shd w:val="clear" w:color="auto" w:fill="DAEEF3" w:themeFill="accent5" w:themeFillTint="33"/>
          </w:tcPr>
          <w:p w:rsidR="00E818DE" w:rsidRDefault="00E818DE" w:rsidP="00C060C8">
            <w:pPr>
              <w:jc w:val="center"/>
              <w:rPr>
                <w:lang w:val="es-ES"/>
              </w:rPr>
            </w:pPr>
          </w:p>
          <w:p w:rsidR="00E818DE" w:rsidRDefault="00C060C8" w:rsidP="00C060C8">
            <w:pPr>
              <w:jc w:val="center"/>
              <w:rPr>
                <w:lang w:val="es-ES"/>
              </w:rPr>
            </w:pPr>
            <w:r>
              <w:rPr>
                <w:lang w:val="es-ES"/>
              </w:rPr>
              <w:t>Parabrisas de un vehículo.</w:t>
            </w:r>
          </w:p>
        </w:tc>
        <w:tc>
          <w:tcPr>
            <w:tcW w:w="4314" w:type="dxa"/>
            <w:shd w:val="clear" w:color="auto" w:fill="8DB3E2" w:themeFill="text2" w:themeFillTint="66"/>
          </w:tcPr>
          <w:p w:rsidR="00E818DE" w:rsidRDefault="00E818DE" w:rsidP="00C060C8">
            <w:pPr>
              <w:jc w:val="center"/>
              <w:rPr>
                <w:lang w:val="es-ES"/>
              </w:rPr>
            </w:pPr>
          </w:p>
          <w:p w:rsidR="00C060C8" w:rsidRDefault="00C060C8" w:rsidP="00C060C8">
            <w:pPr>
              <w:jc w:val="center"/>
              <w:rPr>
                <w:lang w:val="es-ES"/>
              </w:rPr>
            </w:pPr>
            <w:r>
              <w:rPr>
                <w:lang w:val="es-ES"/>
              </w:rPr>
              <w:t>Pared de ladrillos</w:t>
            </w:r>
          </w:p>
        </w:tc>
      </w:tr>
      <w:tr w:rsidR="00C060C8" w:rsidTr="00E818DE">
        <w:trPr>
          <w:trHeight w:val="262"/>
        </w:trPr>
        <w:tc>
          <w:tcPr>
            <w:tcW w:w="4313" w:type="dxa"/>
          </w:tcPr>
          <w:p w:rsidR="00C060C8" w:rsidRDefault="00C060C8" w:rsidP="00E818DE">
            <w:pPr>
              <w:rPr>
                <w:lang w:val="es-ES"/>
              </w:rPr>
            </w:pPr>
          </w:p>
          <w:p w:rsidR="00C060C8" w:rsidRDefault="00C060C8" w:rsidP="00E818DE">
            <w:pPr>
              <w:rPr>
                <w:lang w:val="es-ES"/>
              </w:rPr>
            </w:pPr>
            <w:r>
              <w:rPr>
                <w:lang w:val="es-ES"/>
              </w:rPr>
              <w:t>1.</w:t>
            </w:r>
          </w:p>
        </w:tc>
        <w:tc>
          <w:tcPr>
            <w:tcW w:w="4314" w:type="dxa"/>
          </w:tcPr>
          <w:p w:rsidR="00C060C8" w:rsidRDefault="00C060C8" w:rsidP="00684838">
            <w:pPr>
              <w:rPr>
                <w:lang w:val="es-ES"/>
              </w:rPr>
            </w:pPr>
          </w:p>
          <w:p w:rsidR="00C060C8" w:rsidRDefault="00C060C8" w:rsidP="00684838">
            <w:pPr>
              <w:rPr>
                <w:lang w:val="es-ES"/>
              </w:rPr>
            </w:pPr>
            <w:r>
              <w:rPr>
                <w:lang w:val="es-ES"/>
              </w:rPr>
              <w:t>1.</w:t>
            </w:r>
          </w:p>
        </w:tc>
      </w:tr>
      <w:tr w:rsidR="00C060C8" w:rsidTr="00E818DE">
        <w:trPr>
          <w:trHeight w:val="262"/>
        </w:trPr>
        <w:tc>
          <w:tcPr>
            <w:tcW w:w="4313" w:type="dxa"/>
          </w:tcPr>
          <w:p w:rsidR="00C060C8" w:rsidRDefault="00C060C8" w:rsidP="00E818DE">
            <w:pPr>
              <w:rPr>
                <w:lang w:val="es-ES"/>
              </w:rPr>
            </w:pPr>
          </w:p>
          <w:p w:rsidR="00C060C8" w:rsidRDefault="00C060C8" w:rsidP="00E818DE">
            <w:pPr>
              <w:rPr>
                <w:lang w:val="es-ES"/>
              </w:rPr>
            </w:pPr>
            <w:r>
              <w:rPr>
                <w:lang w:val="es-ES"/>
              </w:rPr>
              <w:t>2.</w:t>
            </w:r>
          </w:p>
        </w:tc>
        <w:tc>
          <w:tcPr>
            <w:tcW w:w="4314" w:type="dxa"/>
          </w:tcPr>
          <w:p w:rsidR="00C060C8" w:rsidRDefault="00C060C8" w:rsidP="00684838">
            <w:pPr>
              <w:rPr>
                <w:lang w:val="es-ES"/>
              </w:rPr>
            </w:pPr>
          </w:p>
          <w:p w:rsidR="00C060C8" w:rsidRDefault="00C060C8" w:rsidP="00684838">
            <w:pPr>
              <w:rPr>
                <w:lang w:val="es-ES"/>
              </w:rPr>
            </w:pPr>
            <w:r>
              <w:rPr>
                <w:lang w:val="es-ES"/>
              </w:rPr>
              <w:t>2.</w:t>
            </w:r>
          </w:p>
        </w:tc>
      </w:tr>
      <w:tr w:rsidR="00C060C8" w:rsidTr="00E818DE">
        <w:trPr>
          <w:trHeight w:val="262"/>
        </w:trPr>
        <w:tc>
          <w:tcPr>
            <w:tcW w:w="4313" w:type="dxa"/>
          </w:tcPr>
          <w:p w:rsidR="00C060C8" w:rsidRDefault="00C060C8" w:rsidP="00E818DE">
            <w:pPr>
              <w:rPr>
                <w:lang w:val="es-ES"/>
              </w:rPr>
            </w:pPr>
          </w:p>
          <w:p w:rsidR="00C060C8" w:rsidRDefault="00C060C8" w:rsidP="00E818DE">
            <w:pPr>
              <w:rPr>
                <w:lang w:val="es-ES"/>
              </w:rPr>
            </w:pPr>
            <w:r>
              <w:rPr>
                <w:lang w:val="es-ES"/>
              </w:rPr>
              <w:t>3.</w:t>
            </w:r>
          </w:p>
        </w:tc>
        <w:tc>
          <w:tcPr>
            <w:tcW w:w="4314" w:type="dxa"/>
          </w:tcPr>
          <w:p w:rsidR="00C060C8" w:rsidRDefault="00C060C8" w:rsidP="00684838">
            <w:pPr>
              <w:rPr>
                <w:lang w:val="es-ES"/>
              </w:rPr>
            </w:pPr>
          </w:p>
          <w:p w:rsidR="00C060C8" w:rsidRDefault="00C060C8" w:rsidP="00684838">
            <w:pPr>
              <w:rPr>
                <w:lang w:val="es-ES"/>
              </w:rPr>
            </w:pPr>
            <w:r>
              <w:rPr>
                <w:lang w:val="es-ES"/>
              </w:rPr>
              <w:t>3.</w:t>
            </w:r>
          </w:p>
        </w:tc>
      </w:tr>
      <w:tr w:rsidR="00C060C8" w:rsidTr="00E818DE">
        <w:trPr>
          <w:trHeight w:val="262"/>
        </w:trPr>
        <w:tc>
          <w:tcPr>
            <w:tcW w:w="4313" w:type="dxa"/>
          </w:tcPr>
          <w:p w:rsidR="00C060C8" w:rsidRDefault="00C060C8" w:rsidP="00E818DE">
            <w:pPr>
              <w:rPr>
                <w:lang w:val="es-ES"/>
              </w:rPr>
            </w:pPr>
          </w:p>
          <w:p w:rsidR="00C060C8" w:rsidRDefault="00C060C8" w:rsidP="00C060C8">
            <w:pPr>
              <w:rPr>
                <w:lang w:val="es-ES"/>
              </w:rPr>
            </w:pPr>
            <w:r>
              <w:rPr>
                <w:lang w:val="es-ES"/>
              </w:rPr>
              <w:t>4.</w:t>
            </w:r>
          </w:p>
        </w:tc>
        <w:tc>
          <w:tcPr>
            <w:tcW w:w="4314" w:type="dxa"/>
          </w:tcPr>
          <w:p w:rsidR="00C060C8" w:rsidRDefault="00C060C8" w:rsidP="00684838">
            <w:pPr>
              <w:rPr>
                <w:lang w:val="es-ES"/>
              </w:rPr>
            </w:pPr>
          </w:p>
          <w:p w:rsidR="00C060C8" w:rsidRDefault="00C060C8" w:rsidP="00684838">
            <w:pPr>
              <w:rPr>
                <w:lang w:val="es-ES"/>
              </w:rPr>
            </w:pPr>
            <w:r>
              <w:rPr>
                <w:lang w:val="es-ES"/>
              </w:rPr>
              <w:t>4.</w:t>
            </w:r>
          </w:p>
        </w:tc>
      </w:tr>
    </w:tbl>
    <w:p w:rsidR="00E818DE" w:rsidRDefault="00E818DE" w:rsidP="00E818DE">
      <w:pPr>
        <w:rPr>
          <w:lang w:val="es-ES"/>
        </w:rPr>
      </w:pPr>
    </w:p>
    <w:p w:rsidR="00C060C8" w:rsidRDefault="00C060C8" w:rsidP="00C060C8">
      <w:pPr>
        <w:pStyle w:val="Prrafodelista"/>
        <w:numPr>
          <w:ilvl w:val="0"/>
          <w:numId w:val="5"/>
        </w:numPr>
        <w:rPr>
          <w:b/>
          <w:lang w:val="es-ES"/>
        </w:rPr>
      </w:pPr>
      <w:r>
        <w:rPr>
          <w:b/>
          <w:lang w:val="es-ES"/>
        </w:rPr>
        <w:t>Marca la alternativa correcta para la siguiente situación y luego explica por qué.</w:t>
      </w:r>
    </w:p>
    <w:p w:rsidR="00E818DE" w:rsidRPr="00C060C8" w:rsidRDefault="00C060C8" w:rsidP="00C060C8">
      <w:pPr>
        <w:pStyle w:val="Prrafodelista"/>
        <w:rPr>
          <w:b/>
          <w:i/>
          <w:lang w:val="es-ES"/>
        </w:rPr>
      </w:pPr>
      <w:r w:rsidRPr="00C060C8">
        <w:rPr>
          <w:b/>
          <w:i/>
          <w:lang w:val="es-ES"/>
        </w:rPr>
        <w:t>“U</w:t>
      </w:r>
      <w:r w:rsidR="006C3FAA" w:rsidRPr="00C060C8">
        <w:rPr>
          <w:b/>
          <w:i/>
          <w:lang w:val="es-ES"/>
        </w:rPr>
        <w:t>na persona arroja una lanza al agua para poder capturar un pez ¿Qué debería tener en cuenta esta persona par</w:t>
      </w:r>
      <w:r w:rsidRPr="00C060C8">
        <w:rPr>
          <w:b/>
          <w:i/>
          <w:lang w:val="es-ES"/>
        </w:rPr>
        <w:t>a poder acertar al pez?”</w:t>
      </w:r>
    </w:p>
    <w:p w:rsidR="00C060C8" w:rsidRPr="00C060C8" w:rsidRDefault="00C060C8" w:rsidP="00C060C8">
      <w:pPr>
        <w:pStyle w:val="Prrafodelista"/>
        <w:rPr>
          <w:b/>
          <w:lang w:val="es-ES"/>
        </w:rPr>
      </w:pPr>
    </w:p>
    <w:tbl>
      <w:tblPr>
        <w:tblStyle w:val="Tablaconcuadrcula"/>
        <w:tblW w:w="0" w:type="auto"/>
        <w:tblLook w:val="04A0" w:firstRow="1" w:lastRow="0" w:firstColumn="1" w:lastColumn="0" w:noHBand="0" w:noVBand="1"/>
      </w:tblPr>
      <w:tblGrid>
        <w:gridCol w:w="5151"/>
        <w:gridCol w:w="5151"/>
      </w:tblGrid>
      <w:tr w:rsidR="00C060C8" w:rsidRPr="00C14F9D" w:rsidTr="00C060C8">
        <w:tc>
          <w:tcPr>
            <w:tcW w:w="5113" w:type="dxa"/>
          </w:tcPr>
          <w:p w:rsidR="00C060C8" w:rsidRDefault="00C060C8" w:rsidP="006C3FAA">
            <w:pPr>
              <w:rPr>
                <w:lang w:val="es-ES"/>
              </w:rPr>
            </w:pPr>
            <w:r>
              <w:rPr>
                <w:lang w:val="es-ES"/>
              </w:rPr>
              <w:t>a) Modificación que experimentara la onda luminosa por medio de la  reflexión.</w:t>
            </w:r>
          </w:p>
        </w:tc>
        <w:tc>
          <w:tcPr>
            <w:tcW w:w="5113" w:type="dxa"/>
          </w:tcPr>
          <w:p w:rsidR="00C060C8" w:rsidRDefault="00C060C8" w:rsidP="006C3FAA">
            <w:pPr>
              <w:rPr>
                <w:lang w:val="es-ES"/>
              </w:rPr>
            </w:pPr>
            <w:r>
              <w:rPr>
                <w:lang w:val="es-ES"/>
              </w:rPr>
              <w:t>b) Modificación que experimentara la onda luminosa por medio de la  refracción.</w:t>
            </w:r>
          </w:p>
        </w:tc>
      </w:tr>
      <w:tr w:rsidR="00C060C8" w:rsidTr="00854233">
        <w:tc>
          <w:tcPr>
            <w:tcW w:w="10226" w:type="dxa"/>
            <w:gridSpan w:val="2"/>
          </w:tcPr>
          <w:p w:rsidR="00C060C8" w:rsidRPr="00C060C8" w:rsidRDefault="00C060C8" w:rsidP="006C3FAA">
            <w:pPr>
              <w:rPr>
                <w:b/>
                <w:lang w:val="es-ES"/>
              </w:rPr>
            </w:pPr>
            <w:r w:rsidRPr="00C060C8">
              <w:rPr>
                <w:b/>
                <w:lang w:val="es-ES"/>
              </w:rPr>
              <w:t>Explicación:</w:t>
            </w:r>
          </w:p>
          <w:p w:rsidR="00C060C8" w:rsidRDefault="00C060C8" w:rsidP="006C3FAA">
            <w:pPr>
              <w:rPr>
                <w:lang w:val="es-ES"/>
              </w:rPr>
            </w:pPr>
            <w:r>
              <w:rPr>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060C8" w:rsidRDefault="00C060C8" w:rsidP="006C3FAA">
            <w:pPr>
              <w:rPr>
                <w:lang w:val="es-ES"/>
              </w:rPr>
            </w:pPr>
          </w:p>
        </w:tc>
      </w:tr>
    </w:tbl>
    <w:p w:rsidR="00C060C8" w:rsidRDefault="00C060C8" w:rsidP="006C3FAA">
      <w:pPr>
        <w:rPr>
          <w:lang w:val="es-ES"/>
        </w:rPr>
      </w:pPr>
    </w:p>
    <w:p w:rsidR="006C3FAA" w:rsidRPr="00C060C8" w:rsidRDefault="006C3FAA" w:rsidP="00C060C8">
      <w:pPr>
        <w:pStyle w:val="Prrafodelista"/>
        <w:numPr>
          <w:ilvl w:val="0"/>
          <w:numId w:val="5"/>
        </w:numPr>
        <w:rPr>
          <w:b/>
          <w:lang w:val="es-ES"/>
        </w:rPr>
      </w:pPr>
      <w:r w:rsidRPr="00C060C8">
        <w:rPr>
          <w:b/>
          <w:lang w:val="es-ES"/>
        </w:rPr>
        <w:t>¿Por qué hay superficies que no son espejos en las cuales  nos podemos reflejar como algunos metales, plásticos, cemento pulido, paredes etc</w:t>
      </w:r>
      <w:proofErr w:type="gramStart"/>
      <w:r w:rsidRPr="00C060C8">
        <w:rPr>
          <w:b/>
          <w:lang w:val="es-ES"/>
        </w:rPr>
        <w:t>. ?</w:t>
      </w:r>
      <w:proofErr w:type="gramEnd"/>
    </w:p>
    <w:p w:rsidR="006C3FAA" w:rsidRDefault="006C3FAA" w:rsidP="006C3FAA">
      <w:pPr>
        <w:rPr>
          <w:lang w:val="es-ES"/>
        </w:rPr>
      </w:pPr>
      <w:r>
        <w:rPr>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060C8">
        <w:rPr>
          <w:lang w:val="es-ES"/>
        </w:rPr>
        <w:t>___________________</w:t>
      </w:r>
    </w:p>
    <w:p w:rsidR="00C14F9D" w:rsidRDefault="00C14F9D" w:rsidP="006C3FAA">
      <w:pPr>
        <w:rPr>
          <w:lang w:val="es-ES"/>
        </w:rPr>
      </w:pPr>
    </w:p>
    <w:p w:rsidR="00C14F9D" w:rsidRPr="00C14F9D" w:rsidRDefault="00C14F9D" w:rsidP="006C3FAA">
      <w:pPr>
        <w:rPr>
          <w:b/>
          <w:lang w:val="es-ES"/>
        </w:rPr>
      </w:pPr>
      <w:r>
        <w:rPr>
          <w:noProof/>
          <w:lang w:val="es-CL" w:eastAsia="es-CL"/>
        </w:rPr>
        <w:drawing>
          <wp:anchor distT="0" distB="0" distL="114300" distR="114300" simplePos="0" relativeHeight="251671552" behindDoc="0" locked="0" layoutInCell="1" allowOverlap="1" wp14:anchorId="79D407DC" wp14:editId="563E6B39">
            <wp:simplePos x="0" y="0"/>
            <wp:positionH relativeFrom="column">
              <wp:posOffset>3810000</wp:posOffset>
            </wp:positionH>
            <wp:positionV relativeFrom="paragraph">
              <wp:posOffset>112395</wp:posOffset>
            </wp:positionV>
            <wp:extent cx="2385060" cy="171640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5060" cy="1716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4F9D">
        <w:rPr>
          <w:b/>
          <w:lang w:val="es-ES"/>
        </w:rPr>
        <w:t>Anexo:</w:t>
      </w:r>
    </w:p>
    <w:p w:rsidR="00C14F9D" w:rsidRDefault="00C14F9D" w:rsidP="006C3FAA">
      <w:pPr>
        <w:rPr>
          <w:lang w:val="es-ES"/>
        </w:rPr>
      </w:pPr>
      <w:r>
        <w:rPr>
          <w:lang w:val="es-ES"/>
        </w:rPr>
        <w:t>Puedes ver el siguiente video que ejemplifica los contenidos sobre la luz vistos en esta guía de trabajo.</w:t>
      </w:r>
    </w:p>
    <w:p w:rsidR="00C14F9D" w:rsidRDefault="00C14F9D" w:rsidP="006C3FAA"/>
    <w:p w:rsidR="00C14F9D" w:rsidRDefault="00C14F9D" w:rsidP="006C3FAA">
      <w:pPr>
        <w:rPr>
          <w:lang w:val="es-CL"/>
        </w:rPr>
      </w:pPr>
      <w:r w:rsidRPr="00C14F9D">
        <w:rPr>
          <w:lang w:val="es-CL"/>
        </w:rPr>
        <w:t>¿Qué es la</w:t>
      </w:r>
      <w:r>
        <w:rPr>
          <w:lang w:val="es-CL"/>
        </w:rPr>
        <w:t xml:space="preserve"> luz? Reflexión y refracción</w:t>
      </w:r>
    </w:p>
    <w:p w:rsidR="00C14F9D" w:rsidRPr="00C14F9D" w:rsidRDefault="00C14F9D" w:rsidP="006C3FAA">
      <w:pPr>
        <w:rPr>
          <w:lang w:val="es-CL"/>
        </w:rPr>
      </w:pPr>
      <w:hyperlink r:id="rId18" w:history="1">
        <w:r w:rsidRPr="00C14F9D">
          <w:rPr>
            <w:rStyle w:val="Hipervnculo"/>
            <w:lang w:val="es-CL"/>
          </w:rPr>
          <w:t>https://www.youtube.com/watch?v=vvi-PCDoTR0&amp;t=29s</w:t>
        </w:r>
      </w:hyperlink>
    </w:p>
    <w:p w:rsidR="00C14F9D" w:rsidRPr="00C14F9D" w:rsidRDefault="00C14F9D" w:rsidP="006C3FAA">
      <w:pPr>
        <w:rPr>
          <w:lang w:val="es-CL"/>
        </w:rPr>
      </w:pPr>
    </w:p>
    <w:sectPr w:rsidR="00C14F9D" w:rsidRPr="00C14F9D" w:rsidSect="00C060C8">
      <w:pgSz w:w="12240" w:h="20160" w:code="5"/>
      <w:pgMar w:top="1440" w:right="1077" w:bottom="993"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4D8C"/>
    <w:multiLevelType w:val="hybridMultilevel"/>
    <w:tmpl w:val="53D8F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1A109C3"/>
    <w:multiLevelType w:val="hybridMultilevel"/>
    <w:tmpl w:val="019E78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FA82D16"/>
    <w:multiLevelType w:val="hybridMultilevel"/>
    <w:tmpl w:val="8BC6D6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0021472"/>
    <w:multiLevelType w:val="hybridMultilevel"/>
    <w:tmpl w:val="8BC6D6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F8667C2"/>
    <w:multiLevelType w:val="hybridMultilevel"/>
    <w:tmpl w:val="DC4835D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DA160F"/>
    <w:rsid w:val="000E007E"/>
    <w:rsid w:val="004A5FAF"/>
    <w:rsid w:val="004E7526"/>
    <w:rsid w:val="005B53FA"/>
    <w:rsid w:val="00633ADD"/>
    <w:rsid w:val="006C3FAA"/>
    <w:rsid w:val="00797BF6"/>
    <w:rsid w:val="009A4171"/>
    <w:rsid w:val="009B2CD2"/>
    <w:rsid w:val="00A22CA9"/>
    <w:rsid w:val="00B90812"/>
    <w:rsid w:val="00C060C8"/>
    <w:rsid w:val="00C14F9D"/>
    <w:rsid w:val="00C52E19"/>
    <w:rsid w:val="00C96F95"/>
    <w:rsid w:val="00DA160F"/>
    <w:rsid w:val="00E818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60F"/>
    <w:pPr>
      <w:spacing w:after="0" w:line="240" w:lineRule="auto"/>
    </w:pPr>
    <w:rPr>
      <w:rFonts w:ascii="Times New Roman" w:eastAsia="Times New Roman" w:hAnsi="Times New Roman" w:cs="Times New Roman"/>
      <w:sz w:val="24"/>
      <w:szCs w:val="24"/>
      <w:lang w:val="en-GB"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160F"/>
    <w:rPr>
      <w:rFonts w:ascii="Tahoma" w:hAnsi="Tahoma" w:cs="Tahoma"/>
      <w:sz w:val="16"/>
      <w:szCs w:val="16"/>
    </w:rPr>
  </w:style>
  <w:style w:type="character" w:customStyle="1" w:styleId="TextodegloboCar">
    <w:name w:val="Texto de globo Car"/>
    <w:basedOn w:val="Fuentedeprrafopredeter"/>
    <w:link w:val="Textodeglobo"/>
    <w:uiPriority w:val="99"/>
    <w:semiHidden/>
    <w:rsid w:val="00DA160F"/>
    <w:rPr>
      <w:rFonts w:ascii="Tahoma" w:eastAsia="Times New Roman" w:hAnsi="Tahoma" w:cs="Tahoma"/>
      <w:sz w:val="16"/>
      <w:szCs w:val="16"/>
      <w:lang w:val="en-GB" w:eastAsia="es-ES"/>
    </w:rPr>
  </w:style>
  <w:style w:type="paragraph" w:styleId="Sinespaciado">
    <w:name w:val="No Spacing"/>
    <w:link w:val="SinespaciadoCar"/>
    <w:uiPriority w:val="1"/>
    <w:qFormat/>
    <w:rsid w:val="009A4171"/>
    <w:pPr>
      <w:spacing w:after="0" w:line="240" w:lineRule="auto"/>
    </w:pPr>
    <w:rPr>
      <w:lang w:val="es-CL"/>
    </w:rPr>
  </w:style>
  <w:style w:type="character" w:customStyle="1" w:styleId="SinespaciadoCar">
    <w:name w:val="Sin espaciado Car"/>
    <w:link w:val="Sinespaciado"/>
    <w:uiPriority w:val="1"/>
    <w:rsid w:val="009A4171"/>
    <w:rPr>
      <w:lang w:val="es-CL"/>
    </w:rPr>
  </w:style>
  <w:style w:type="paragraph" w:styleId="Prrafodelista">
    <w:name w:val="List Paragraph"/>
    <w:basedOn w:val="Normal"/>
    <w:uiPriority w:val="34"/>
    <w:qFormat/>
    <w:rsid w:val="00E818DE"/>
    <w:pPr>
      <w:ind w:left="720"/>
      <w:contextualSpacing/>
    </w:pPr>
  </w:style>
  <w:style w:type="table" w:styleId="Tablaconcuadrcula">
    <w:name w:val="Table Grid"/>
    <w:basedOn w:val="Tablanormal"/>
    <w:uiPriority w:val="59"/>
    <w:rsid w:val="00E81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C14F9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s://www.youtube.com/watch?v=vvi-PCDoTR0&amp;t=29s" TargetMode="External"/><Relationship Id="rId3" Type="http://schemas.openxmlformats.org/officeDocument/2006/relationships/styles" Target="styles.xml"/><Relationship Id="rId7" Type="http://schemas.openxmlformats.org/officeDocument/2006/relationships/image" Target="media/image1.gif"/><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gi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0EA995-2B65-4B4A-A2A8-916FA5D8F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4</Pages>
  <Words>1559</Words>
  <Characters>8577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tilo lindemann</dc:creator>
  <cp:keywords/>
  <dc:description/>
  <cp:lastModifiedBy>Pc</cp:lastModifiedBy>
  <cp:revision>3</cp:revision>
  <dcterms:created xsi:type="dcterms:W3CDTF">2020-05-20T12:12:00Z</dcterms:created>
  <dcterms:modified xsi:type="dcterms:W3CDTF">2020-05-22T16:10:00Z</dcterms:modified>
</cp:coreProperties>
</file>