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F44" w:rsidRDefault="00F21F44" w:rsidP="00F21F44">
      <w:pPr>
        <w:jc w:val="center"/>
      </w:pPr>
      <w:r>
        <w:rPr>
          <w:noProof/>
          <w:lang w:val="es-CL" w:eastAsia="es-CL"/>
        </w:rPr>
        <w:drawing>
          <wp:anchor distT="0" distB="0" distL="114300" distR="114300" simplePos="0" relativeHeight="251660288" behindDoc="0" locked="0" layoutInCell="1" allowOverlap="1" wp14:anchorId="4ACA95C1" wp14:editId="58DFD8CA">
            <wp:simplePos x="0" y="0"/>
            <wp:positionH relativeFrom="column">
              <wp:posOffset>5080</wp:posOffset>
            </wp:positionH>
            <wp:positionV relativeFrom="paragraph">
              <wp:posOffset>43815</wp:posOffset>
            </wp:positionV>
            <wp:extent cx="1028700" cy="1009650"/>
            <wp:effectExtent l="0" t="0" r="0" b="0"/>
            <wp:wrapNone/>
            <wp:docPr id="3" name="Imagen 3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6" cy="1011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1F44" w:rsidRDefault="00F21F44" w:rsidP="00F21F44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 w:rsidRPr="00F21F44">
        <w:rPr>
          <w:b/>
          <w:sz w:val="36"/>
          <w:szCs w:val="36"/>
        </w:rPr>
        <w:t>CRONOGRAMA DE ACTIVIDADES</w:t>
      </w:r>
    </w:p>
    <w:p w:rsidR="00F21F44" w:rsidRDefault="00E36F57" w:rsidP="00F21F44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 w:rsidRPr="00E13596">
        <w:rPr>
          <w:b/>
          <w:sz w:val="36"/>
          <w:szCs w:val="36"/>
        </w:rPr>
        <w:t xml:space="preserve">UNIDAD Nº 1 </w:t>
      </w:r>
      <w:r w:rsidR="00F21F44" w:rsidRPr="00E13596">
        <w:rPr>
          <w:b/>
          <w:sz w:val="36"/>
          <w:szCs w:val="36"/>
        </w:rPr>
        <w:t>“</w:t>
      </w:r>
      <w:r w:rsidR="005C0D82">
        <w:rPr>
          <w:b/>
          <w:sz w:val="36"/>
          <w:szCs w:val="36"/>
        </w:rPr>
        <w:t>HOME TIME</w:t>
      </w:r>
      <w:r w:rsidR="00F21F44" w:rsidRPr="00E13596">
        <w:rPr>
          <w:b/>
          <w:sz w:val="36"/>
          <w:szCs w:val="36"/>
        </w:rPr>
        <w:t>”</w:t>
      </w:r>
    </w:p>
    <w:p w:rsidR="00F21F44" w:rsidRPr="00366EE3" w:rsidRDefault="00366EE3" w:rsidP="00366EE3">
      <w:pPr>
        <w:tabs>
          <w:tab w:val="left" w:pos="2355"/>
          <w:tab w:val="center" w:pos="8508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MAYO-JUNIO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435"/>
        <w:gridCol w:w="4480"/>
        <w:gridCol w:w="6133"/>
      </w:tblGrid>
      <w:tr w:rsidR="00F21F44" w:rsidTr="00F21F44">
        <w:tc>
          <w:tcPr>
            <w:tcW w:w="6435" w:type="dxa"/>
          </w:tcPr>
          <w:p w:rsidR="00F21F44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DOCENTE</w:t>
            </w:r>
            <w:r w:rsidR="00F21F44" w:rsidRPr="00241346">
              <w:rPr>
                <w:b/>
              </w:rPr>
              <w:t>:</w:t>
            </w:r>
            <w:r w:rsidR="00E36F57">
              <w:rPr>
                <w:b/>
              </w:rPr>
              <w:t xml:space="preserve"> Miss Angélica Arévalo R.</w:t>
            </w:r>
          </w:p>
        </w:tc>
        <w:tc>
          <w:tcPr>
            <w:tcW w:w="4480" w:type="dxa"/>
          </w:tcPr>
          <w:p w:rsidR="00F21F44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CURSO O NIVEL</w:t>
            </w:r>
            <w:r w:rsidR="00F21F44" w:rsidRPr="00241346">
              <w:rPr>
                <w:b/>
              </w:rPr>
              <w:t xml:space="preserve">: </w:t>
            </w:r>
            <w:r w:rsidR="00E36F57">
              <w:rPr>
                <w:b/>
              </w:rPr>
              <w:t>5º Básico</w:t>
            </w:r>
          </w:p>
        </w:tc>
        <w:tc>
          <w:tcPr>
            <w:tcW w:w="6133" w:type="dxa"/>
          </w:tcPr>
          <w:p w:rsidR="00F21F44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</w:t>
            </w:r>
            <w:r w:rsidR="00F21F44" w:rsidRPr="00241346">
              <w:rPr>
                <w:b/>
              </w:rPr>
              <w:t>:</w:t>
            </w:r>
            <w:r w:rsidR="00E36F57">
              <w:rPr>
                <w:b/>
              </w:rPr>
              <w:t xml:space="preserve"> Inglés</w:t>
            </w:r>
          </w:p>
          <w:p w:rsidR="00241346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</w:p>
        </w:tc>
      </w:tr>
    </w:tbl>
    <w:p w:rsidR="00F21F44" w:rsidRPr="00241346" w:rsidRDefault="00F21F44" w:rsidP="00F21F44">
      <w:pPr>
        <w:tabs>
          <w:tab w:val="left" w:pos="977"/>
        </w:tabs>
        <w:rPr>
          <w:b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703"/>
        <w:gridCol w:w="2266"/>
        <w:gridCol w:w="3356"/>
        <w:gridCol w:w="3733"/>
        <w:gridCol w:w="4595"/>
        <w:gridCol w:w="2133"/>
      </w:tblGrid>
      <w:tr w:rsidR="000D6F84" w:rsidRPr="00241346" w:rsidTr="005D3D6C">
        <w:tc>
          <w:tcPr>
            <w:tcW w:w="1703" w:type="dxa"/>
            <w:shd w:val="clear" w:color="auto" w:fill="F2F2F2" w:themeFill="background1" w:themeFillShade="F2"/>
          </w:tcPr>
          <w:p w:rsidR="003F757E" w:rsidRPr="00241346" w:rsidRDefault="003F757E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SEMANA /FECHA</w:t>
            </w:r>
          </w:p>
        </w:tc>
        <w:tc>
          <w:tcPr>
            <w:tcW w:w="2266" w:type="dxa"/>
            <w:shd w:val="clear" w:color="auto" w:fill="F2F2F2" w:themeFill="background1" w:themeFillShade="F2"/>
          </w:tcPr>
          <w:p w:rsidR="003F757E" w:rsidRPr="00241346" w:rsidRDefault="003F757E" w:rsidP="003F757E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OBJETIVO </w:t>
            </w:r>
          </w:p>
        </w:tc>
        <w:tc>
          <w:tcPr>
            <w:tcW w:w="3356" w:type="dxa"/>
            <w:shd w:val="clear" w:color="auto" w:fill="F2F2F2" w:themeFill="background1" w:themeFillShade="F2"/>
          </w:tcPr>
          <w:p w:rsidR="003F757E" w:rsidRPr="00241346" w:rsidRDefault="003F757E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ACTIVIDADES</w:t>
            </w:r>
          </w:p>
        </w:tc>
        <w:tc>
          <w:tcPr>
            <w:tcW w:w="3733" w:type="dxa"/>
            <w:shd w:val="clear" w:color="auto" w:fill="F2F2F2" w:themeFill="background1" w:themeFillShade="F2"/>
          </w:tcPr>
          <w:p w:rsidR="003F757E" w:rsidRPr="00241346" w:rsidRDefault="003F757E" w:rsidP="00332A1C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ADECUACIÓN  PROYECTO INTEGRACIÓN </w:t>
            </w:r>
          </w:p>
        </w:tc>
        <w:tc>
          <w:tcPr>
            <w:tcW w:w="4595" w:type="dxa"/>
            <w:shd w:val="clear" w:color="auto" w:fill="F2F2F2" w:themeFill="background1" w:themeFillShade="F2"/>
          </w:tcPr>
          <w:p w:rsidR="003F757E" w:rsidRPr="00241346" w:rsidRDefault="003F757E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RECURSO</w:t>
            </w:r>
          </w:p>
        </w:tc>
        <w:tc>
          <w:tcPr>
            <w:tcW w:w="2133" w:type="dxa"/>
            <w:shd w:val="clear" w:color="auto" w:fill="F2F2F2" w:themeFill="background1" w:themeFillShade="F2"/>
          </w:tcPr>
          <w:p w:rsidR="003F757E" w:rsidRPr="00241346" w:rsidRDefault="003F757E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FECHA ENTREGA</w:t>
            </w:r>
            <w:r>
              <w:rPr>
                <w:b/>
              </w:rPr>
              <w:t xml:space="preserve"> </w:t>
            </w:r>
          </w:p>
        </w:tc>
      </w:tr>
      <w:tr w:rsidR="003F757E" w:rsidTr="005D3D6C">
        <w:trPr>
          <w:trHeight w:val="945"/>
        </w:trPr>
        <w:tc>
          <w:tcPr>
            <w:tcW w:w="1703" w:type="dxa"/>
          </w:tcPr>
          <w:p w:rsidR="003F757E" w:rsidRDefault="003F757E" w:rsidP="00F21F44">
            <w:pPr>
              <w:tabs>
                <w:tab w:val="left" w:pos="977"/>
              </w:tabs>
            </w:pPr>
          </w:p>
          <w:p w:rsidR="003F757E" w:rsidRDefault="003F757E" w:rsidP="00366EE3">
            <w:pPr>
              <w:pStyle w:val="Prrafodelista"/>
              <w:numPr>
                <w:ilvl w:val="1"/>
                <w:numId w:val="4"/>
              </w:numPr>
              <w:tabs>
                <w:tab w:val="left" w:pos="977"/>
              </w:tabs>
            </w:pPr>
            <w:r>
              <w:t>Mayo</w:t>
            </w:r>
          </w:p>
          <w:p w:rsidR="003F757E" w:rsidRDefault="003F757E" w:rsidP="00F21F44">
            <w:pPr>
              <w:tabs>
                <w:tab w:val="left" w:pos="977"/>
              </w:tabs>
            </w:pPr>
          </w:p>
          <w:p w:rsidR="003F757E" w:rsidRDefault="003F757E" w:rsidP="00F21F44">
            <w:pPr>
              <w:tabs>
                <w:tab w:val="left" w:pos="977"/>
              </w:tabs>
            </w:pPr>
          </w:p>
        </w:tc>
        <w:tc>
          <w:tcPr>
            <w:tcW w:w="2266" w:type="dxa"/>
          </w:tcPr>
          <w:p w:rsidR="000D6F84" w:rsidRDefault="005D3D6C" w:rsidP="000D6F84">
            <w:r>
              <w:t xml:space="preserve">Retroalimentar </w:t>
            </w:r>
            <w:r w:rsidR="002A5149">
              <w:t xml:space="preserve">niveles de logro </w:t>
            </w:r>
            <w:r>
              <w:t xml:space="preserve">evaluación formativa 2 </w:t>
            </w:r>
          </w:p>
          <w:p w:rsidR="003F757E" w:rsidRDefault="003F757E"/>
          <w:p w:rsidR="003F757E" w:rsidRDefault="003F757E"/>
          <w:p w:rsidR="003F757E" w:rsidRDefault="003F757E"/>
          <w:p w:rsidR="003F757E" w:rsidRDefault="003F757E" w:rsidP="003F757E">
            <w:pPr>
              <w:tabs>
                <w:tab w:val="left" w:pos="977"/>
              </w:tabs>
            </w:pPr>
          </w:p>
        </w:tc>
        <w:tc>
          <w:tcPr>
            <w:tcW w:w="3356" w:type="dxa"/>
          </w:tcPr>
          <w:p w:rsidR="005D3D6C" w:rsidRDefault="00AA4106" w:rsidP="00AA4106">
            <w:pPr>
              <w:tabs>
                <w:tab w:val="left" w:pos="977"/>
              </w:tabs>
            </w:pPr>
            <w:r>
              <w:t>-</w:t>
            </w:r>
            <w:r w:rsidR="005D3D6C">
              <w:t xml:space="preserve">Se hace revisión y retroalimentación por parte de profesora y educadora diferencial  de evaluaciones formativas que los estudiantes de desarrollaron la semana del 18 al 22 de Mayo.  </w:t>
            </w:r>
            <w:r w:rsidR="003F757E" w:rsidRPr="005C0D82">
              <w:t xml:space="preserve">                                  </w:t>
            </w:r>
          </w:p>
          <w:p w:rsidR="003F757E" w:rsidRPr="005D3D6C" w:rsidRDefault="003F757E" w:rsidP="005D3D6C">
            <w:pPr>
              <w:ind w:firstLine="708"/>
            </w:pPr>
          </w:p>
        </w:tc>
        <w:tc>
          <w:tcPr>
            <w:tcW w:w="3733" w:type="dxa"/>
          </w:tcPr>
          <w:p w:rsidR="003F757E" w:rsidRDefault="00634A78" w:rsidP="005D3D6C">
            <w:pPr>
              <w:tabs>
                <w:tab w:val="left" w:pos="977"/>
              </w:tabs>
            </w:pPr>
            <w:r>
              <w:t>Se realizara un trabajo cooperativo con el docente de asignatura para realizar la retroalimentación de la evaluación.</w:t>
            </w:r>
          </w:p>
        </w:tc>
        <w:tc>
          <w:tcPr>
            <w:tcW w:w="4595" w:type="dxa"/>
          </w:tcPr>
          <w:p w:rsidR="00366EE3" w:rsidRDefault="00366EE3" w:rsidP="00251BE5">
            <w:pPr>
              <w:tabs>
                <w:tab w:val="left" w:pos="977"/>
              </w:tabs>
            </w:pPr>
            <w:r>
              <w:t xml:space="preserve"> </w:t>
            </w:r>
            <w:r w:rsidR="005D3D6C">
              <w:t xml:space="preserve">-Evaluación formativa 2 </w:t>
            </w:r>
            <w:r w:rsidR="00AA4106">
              <w:t>disponible en página del colegio.</w:t>
            </w:r>
          </w:p>
        </w:tc>
        <w:tc>
          <w:tcPr>
            <w:tcW w:w="2133" w:type="dxa"/>
          </w:tcPr>
          <w:p w:rsidR="003F757E" w:rsidRDefault="00366EE3" w:rsidP="00F21F44">
            <w:pPr>
              <w:tabs>
                <w:tab w:val="left" w:pos="977"/>
              </w:tabs>
            </w:pPr>
            <w:r>
              <w:t>Viernes 29</w:t>
            </w:r>
            <w:r w:rsidR="003F757E">
              <w:t xml:space="preserve"> de Mayo </w:t>
            </w:r>
          </w:p>
        </w:tc>
      </w:tr>
      <w:tr w:rsidR="003F757E" w:rsidTr="005D3D6C">
        <w:trPr>
          <w:trHeight w:val="555"/>
        </w:trPr>
        <w:tc>
          <w:tcPr>
            <w:tcW w:w="1703" w:type="dxa"/>
          </w:tcPr>
          <w:p w:rsidR="003F757E" w:rsidRDefault="00366EE3" w:rsidP="00F21F44">
            <w:pPr>
              <w:tabs>
                <w:tab w:val="left" w:pos="977"/>
              </w:tabs>
            </w:pPr>
            <w:r>
              <w:t>1-5 Junio</w:t>
            </w:r>
          </w:p>
          <w:p w:rsidR="003F757E" w:rsidRDefault="003F757E" w:rsidP="00F21F44">
            <w:pPr>
              <w:tabs>
                <w:tab w:val="left" w:pos="977"/>
              </w:tabs>
            </w:pPr>
          </w:p>
          <w:p w:rsidR="003F757E" w:rsidRDefault="003F757E" w:rsidP="00F21F44">
            <w:pPr>
              <w:tabs>
                <w:tab w:val="left" w:pos="977"/>
              </w:tabs>
            </w:pPr>
          </w:p>
        </w:tc>
        <w:tc>
          <w:tcPr>
            <w:tcW w:w="2266" w:type="dxa"/>
          </w:tcPr>
          <w:p w:rsidR="005D3D6C" w:rsidRDefault="005D3D6C" w:rsidP="005D3D6C">
            <w:pPr>
              <w:rPr>
                <w:rFonts w:ascii="Arial" w:hAnsi="Arial" w:cs="Arial"/>
                <w:color w:val="4D4D4D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4D4D4D"/>
                <w:sz w:val="23"/>
                <w:szCs w:val="23"/>
                <w:shd w:val="clear" w:color="auto" w:fill="FFFFFF"/>
              </w:rPr>
              <w:t>-</w:t>
            </w:r>
            <w:r w:rsidRPr="000D6F84">
              <w:rPr>
                <w:rFonts w:cstheme="minorHAnsi"/>
                <w:b/>
                <w:color w:val="4D4D4D"/>
                <w:shd w:val="clear" w:color="auto" w:fill="FFFFFF"/>
              </w:rPr>
              <w:t>Oa15</w:t>
            </w:r>
            <w:r w:rsidRPr="000D6F84">
              <w:rPr>
                <w:rFonts w:cstheme="minorHAnsi"/>
                <w:color w:val="4D4D4D"/>
                <w:shd w:val="clear" w:color="auto" w:fill="FFFFFF"/>
              </w:rPr>
              <w:t xml:space="preserve"> Escribir para realizar las siguientes funciones: Describir acciones cotidianas.</w:t>
            </w:r>
            <w:r>
              <w:rPr>
                <w:rFonts w:ascii="Arial" w:hAnsi="Arial" w:cs="Arial"/>
                <w:color w:val="4D4D4D"/>
                <w:sz w:val="23"/>
                <w:szCs w:val="23"/>
                <w:shd w:val="clear" w:color="auto" w:fill="FFFFFF"/>
              </w:rPr>
              <w:t xml:space="preserve"> </w:t>
            </w:r>
          </w:p>
          <w:p w:rsidR="005D3D6C" w:rsidRDefault="005D3D6C" w:rsidP="005D3D6C">
            <w:pPr>
              <w:rPr>
                <w:rFonts w:ascii="Arial" w:hAnsi="Arial" w:cs="Arial"/>
                <w:color w:val="4D4D4D"/>
                <w:sz w:val="23"/>
                <w:szCs w:val="23"/>
                <w:shd w:val="clear" w:color="auto" w:fill="FFFFFF"/>
              </w:rPr>
            </w:pPr>
            <w:r w:rsidRPr="005D3D6C">
              <w:rPr>
                <w:rFonts w:ascii="Arial" w:hAnsi="Arial" w:cs="Arial"/>
                <w:b/>
                <w:color w:val="4D4D4D"/>
                <w:sz w:val="23"/>
                <w:szCs w:val="23"/>
                <w:shd w:val="clear" w:color="auto" w:fill="FFFFFF"/>
              </w:rPr>
              <w:t>-</w:t>
            </w:r>
            <w:r w:rsidRPr="005D3D6C">
              <w:rPr>
                <w:rFonts w:cstheme="minorHAnsi"/>
                <w:b/>
                <w:color w:val="4D4D4D"/>
                <w:shd w:val="clear" w:color="auto" w:fill="FFFFFF"/>
              </w:rPr>
              <w:t>Oa14</w:t>
            </w:r>
            <w:r w:rsidRPr="005D3D6C">
              <w:rPr>
                <w:rFonts w:cstheme="minorHAnsi"/>
                <w:color w:val="4D4D4D"/>
                <w:shd w:val="clear" w:color="auto" w:fill="FFFFFF"/>
              </w:rPr>
              <w:t xml:space="preserve"> Completar y escribir, de acuerdo a un modelo</w:t>
            </w:r>
            <w:r>
              <w:rPr>
                <w:rFonts w:cstheme="minorHAnsi"/>
                <w:color w:val="4D4D4D"/>
                <w:shd w:val="clear" w:color="auto" w:fill="FFFFFF"/>
              </w:rPr>
              <w:t>.</w:t>
            </w:r>
          </w:p>
          <w:p w:rsidR="003F757E" w:rsidRDefault="003F757E"/>
          <w:p w:rsidR="003F757E" w:rsidRDefault="003F757E" w:rsidP="003F757E">
            <w:pPr>
              <w:tabs>
                <w:tab w:val="left" w:pos="977"/>
              </w:tabs>
            </w:pPr>
          </w:p>
        </w:tc>
        <w:tc>
          <w:tcPr>
            <w:tcW w:w="3356" w:type="dxa"/>
          </w:tcPr>
          <w:p w:rsidR="005D3D6C" w:rsidRPr="000D6F84" w:rsidRDefault="005D3D6C" w:rsidP="005D3D6C">
            <w:pPr>
              <w:tabs>
                <w:tab w:val="left" w:pos="977"/>
              </w:tabs>
              <w:rPr>
                <w:b/>
              </w:rPr>
            </w:pPr>
            <w:r>
              <w:t xml:space="preserve">- </w:t>
            </w:r>
            <w:r w:rsidRPr="000D6F84">
              <w:t>Buscar en el diccionario el significado de las siguientes palabras y registrarlas en cuaderno:</w:t>
            </w:r>
            <w:r w:rsidRPr="000D6F84">
              <w:rPr>
                <w:b/>
              </w:rPr>
              <w:t xml:space="preserve"> </w:t>
            </w:r>
            <w:proofErr w:type="spellStart"/>
            <w:r w:rsidRPr="000D6F84">
              <w:rPr>
                <w:b/>
              </w:rPr>
              <w:t>always</w:t>
            </w:r>
            <w:proofErr w:type="spellEnd"/>
            <w:r w:rsidRPr="000D6F84">
              <w:rPr>
                <w:b/>
              </w:rPr>
              <w:t>/</w:t>
            </w:r>
            <w:proofErr w:type="spellStart"/>
            <w:r w:rsidRPr="000D6F84">
              <w:rPr>
                <w:b/>
              </w:rPr>
              <w:t>usually</w:t>
            </w:r>
            <w:proofErr w:type="spellEnd"/>
            <w:r w:rsidRPr="000D6F84">
              <w:rPr>
                <w:b/>
              </w:rPr>
              <w:t>/</w:t>
            </w:r>
            <w:proofErr w:type="spellStart"/>
            <w:r w:rsidRPr="000D6F84">
              <w:rPr>
                <w:b/>
              </w:rPr>
              <w:t>sometimes</w:t>
            </w:r>
            <w:proofErr w:type="spellEnd"/>
            <w:r w:rsidRPr="000D6F84">
              <w:rPr>
                <w:b/>
              </w:rPr>
              <w:t>/</w:t>
            </w:r>
            <w:proofErr w:type="spellStart"/>
            <w:r w:rsidRPr="000D6F84">
              <w:rPr>
                <w:b/>
              </w:rPr>
              <w:t>never</w:t>
            </w:r>
            <w:proofErr w:type="spellEnd"/>
            <w:r w:rsidRPr="000D6F84">
              <w:rPr>
                <w:b/>
              </w:rPr>
              <w:t>.</w:t>
            </w:r>
          </w:p>
          <w:p w:rsidR="005D3D6C" w:rsidRDefault="005D3D6C" w:rsidP="005D3D6C">
            <w:pPr>
              <w:tabs>
                <w:tab w:val="left" w:pos="977"/>
              </w:tabs>
            </w:pPr>
            <w:r>
              <w:rPr>
                <w:b/>
              </w:rPr>
              <w:t xml:space="preserve"> - </w:t>
            </w:r>
            <w:r>
              <w:t xml:space="preserve"> </w:t>
            </w:r>
            <w:r>
              <w:rPr>
                <w:b/>
              </w:rPr>
              <w:t>Texto del estudiante pág. 14</w:t>
            </w:r>
            <w:r w:rsidRPr="005C0D82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>
              <w:t>Leer y escuchar texto. Destacar las rutinas que encuentras en la conversación (</w:t>
            </w:r>
            <w:proofErr w:type="spellStart"/>
            <w:r>
              <w:t>Act</w:t>
            </w:r>
            <w:proofErr w:type="spellEnd"/>
            <w:r>
              <w:t>. 1).</w:t>
            </w:r>
          </w:p>
          <w:p w:rsidR="005D3D6C" w:rsidRDefault="005D3D6C" w:rsidP="005D3D6C">
            <w:pPr>
              <w:tabs>
                <w:tab w:val="left" w:pos="977"/>
              </w:tabs>
            </w:pPr>
            <w:r>
              <w:t xml:space="preserve">-Mira la conversación nuevamente </w:t>
            </w:r>
            <w:r>
              <w:lastRenderedPageBreak/>
              <w:t>e identifica las oraciones que aparecen en ésta. Regístralas en  tu cuaderno. (</w:t>
            </w:r>
            <w:proofErr w:type="spellStart"/>
            <w:r>
              <w:t>Act</w:t>
            </w:r>
            <w:proofErr w:type="spellEnd"/>
            <w:r>
              <w:t>. 2).</w:t>
            </w:r>
          </w:p>
          <w:p w:rsidR="005D3D6C" w:rsidRDefault="005D3D6C" w:rsidP="005D3D6C">
            <w:pPr>
              <w:tabs>
                <w:tab w:val="left" w:pos="977"/>
              </w:tabs>
            </w:pPr>
            <w:r>
              <w:t>-Finalmente lee el texto y escribe en tu cuaderno uno similar cambiando las rutinas, la frecuencia y las horas acorde a tu realidad (</w:t>
            </w:r>
            <w:proofErr w:type="spellStart"/>
            <w:r>
              <w:t>Act</w:t>
            </w:r>
            <w:proofErr w:type="spellEnd"/>
            <w:r>
              <w:t xml:space="preserve">. 3) </w:t>
            </w:r>
          </w:p>
          <w:p w:rsidR="003F757E" w:rsidRDefault="003F757E" w:rsidP="005D3D6C">
            <w:pPr>
              <w:tabs>
                <w:tab w:val="left" w:pos="977"/>
              </w:tabs>
            </w:pPr>
          </w:p>
        </w:tc>
        <w:tc>
          <w:tcPr>
            <w:tcW w:w="3733" w:type="dxa"/>
          </w:tcPr>
          <w:p w:rsidR="003F757E" w:rsidRDefault="00EB5AFC" w:rsidP="005D3D6C">
            <w:r>
              <w:lastRenderedPageBreak/>
              <w:t>-Se sugiere ver video sobre adverbios de frecuencia.</w:t>
            </w:r>
          </w:p>
          <w:p w:rsidR="00EB5AFC" w:rsidRDefault="000C32BF" w:rsidP="005D3D6C">
            <w:r>
              <w:t>Se realiza video explicativo  de las actividades de la página 14.</w:t>
            </w:r>
          </w:p>
        </w:tc>
        <w:tc>
          <w:tcPr>
            <w:tcW w:w="4595" w:type="dxa"/>
          </w:tcPr>
          <w:p w:rsidR="005D3D6C" w:rsidRDefault="005D3D6C" w:rsidP="005D3D6C">
            <w:pPr>
              <w:tabs>
                <w:tab w:val="left" w:pos="977"/>
              </w:tabs>
            </w:pPr>
            <w:r>
              <w:t xml:space="preserve"> -Audio 6 disponible en página del colegio carpeta de la asignatura </w:t>
            </w:r>
          </w:p>
          <w:p w:rsidR="005D3D6C" w:rsidRDefault="005D3D6C" w:rsidP="005D3D6C">
            <w:pPr>
              <w:tabs>
                <w:tab w:val="left" w:pos="977"/>
              </w:tabs>
            </w:pPr>
            <w:r>
              <w:t xml:space="preserve">-Diccionario </w:t>
            </w:r>
          </w:p>
          <w:p w:rsidR="005D3D6C" w:rsidRDefault="005D3D6C" w:rsidP="005D3D6C">
            <w:pPr>
              <w:tabs>
                <w:tab w:val="left" w:pos="977"/>
              </w:tabs>
            </w:pPr>
            <w:r>
              <w:t xml:space="preserve">-Texto del estudiante </w:t>
            </w:r>
          </w:p>
          <w:p w:rsidR="005D3D6C" w:rsidRDefault="005D3D6C" w:rsidP="005D3D6C">
            <w:pPr>
              <w:tabs>
                <w:tab w:val="left" w:pos="977"/>
              </w:tabs>
            </w:pPr>
            <w:r>
              <w:t>-</w:t>
            </w:r>
            <w:proofErr w:type="spellStart"/>
            <w:r>
              <w:t>Destacador</w:t>
            </w:r>
            <w:proofErr w:type="spellEnd"/>
          </w:p>
          <w:p w:rsidR="005D3D6C" w:rsidRDefault="005D3D6C" w:rsidP="005D3D6C">
            <w:pPr>
              <w:tabs>
                <w:tab w:val="left" w:pos="977"/>
              </w:tabs>
            </w:pPr>
            <w:r>
              <w:t xml:space="preserve">-Cuaderno </w:t>
            </w:r>
          </w:p>
          <w:p w:rsidR="003F757E" w:rsidRDefault="005D3D6C" w:rsidP="005D3D6C">
            <w:pPr>
              <w:tabs>
                <w:tab w:val="left" w:pos="977"/>
              </w:tabs>
              <w:rPr>
                <w:rStyle w:val="Hipervnculo"/>
              </w:rPr>
            </w:pPr>
            <w:r>
              <w:t xml:space="preserve">-Diccionario online </w:t>
            </w:r>
            <w:hyperlink r:id="rId7" w:history="1">
              <w:r w:rsidRPr="0041352D">
                <w:rPr>
                  <w:rStyle w:val="Hipervnculo"/>
                </w:rPr>
                <w:t>www.wordreference.com</w:t>
              </w:r>
            </w:hyperlink>
          </w:p>
          <w:p w:rsidR="00EB5AFC" w:rsidRDefault="00EB5AFC" w:rsidP="005D3D6C">
            <w:pPr>
              <w:tabs>
                <w:tab w:val="left" w:pos="977"/>
              </w:tabs>
            </w:pPr>
            <w:hyperlink r:id="rId8" w:history="1">
              <w:r w:rsidRPr="00EB5AFC">
                <w:rPr>
                  <w:color w:val="0000FF"/>
                  <w:u w:val="single"/>
                </w:rPr>
                <w:t>https://www.youtube.com/watch?v=js2S5jE-5wI</w:t>
              </w:r>
            </w:hyperlink>
          </w:p>
        </w:tc>
        <w:tc>
          <w:tcPr>
            <w:tcW w:w="2133" w:type="dxa"/>
          </w:tcPr>
          <w:p w:rsidR="003F757E" w:rsidRDefault="00366EE3" w:rsidP="00F21F44">
            <w:pPr>
              <w:tabs>
                <w:tab w:val="left" w:pos="977"/>
              </w:tabs>
            </w:pPr>
            <w:r>
              <w:t>Viernes 5 de Juni</w:t>
            </w:r>
            <w:r w:rsidR="003F757E">
              <w:t>o</w:t>
            </w:r>
          </w:p>
        </w:tc>
      </w:tr>
      <w:tr w:rsidR="003F757E" w:rsidTr="005D3D6C">
        <w:trPr>
          <w:trHeight w:val="5012"/>
        </w:trPr>
        <w:tc>
          <w:tcPr>
            <w:tcW w:w="1703" w:type="dxa"/>
          </w:tcPr>
          <w:p w:rsidR="003F757E" w:rsidRDefault="003F757E" w:rsidP="00F21F44">
            <w:pPr>
              <w:tabs>
                <w:tab w:val="left" w:pos="977"/>
              </w:tabs>
            </w:pPr>
          </w:p>
          <w:p w:rsidR="003F757E" w:rsidRDefault="00366EE3" w:rsidP="00F21F44">
            <w:pPr>
              <w:tabs>
                <w:tab w:val="left" w:pos="977"/>
              </w:tabs>
            </w:pPr>
            <w:r>
              <w:t>8-12 Junio</w:t>
            </w:r>
          </w:p>
          <w:p w:rsidR="003F757E" w:rsidRDefault="003F757E" w:rsidP="00F21F44">
            <w:pPr>
              <w:tabs>
                <w:tab w:val="left" w:pos="977"/>
              </w:tabs>
            </w:pPr>
          </w:p>
        </w:tc>
        <w:tc>
          <w:tcPr>
            <w:tcW w:w="2266" w:type="dxa"/>
          </w:tcPr>
          <w:p w:rsidR="005D3D6C" w:rsidRDefault="005D3D6C" w:rsidP="005D3D6C">
            <w:pPr>
              <w:rPr>
                <w:rFonts w:ascii="Arial" w:hAnsi="Arial" w:cs="Arial"/>
                <w:color w:val="4D4D4D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4D4D4D"/>
                <w:sz w:val="23"/>
                <w:szCs w:val="23"/>
                <w:shd w:val="clear" w:color="auto" w:fill="FFFFFF"/>
              </w:rPr>
              <w:t>-</w:t>
            </w:r>
            <w:r w:rsidRPr="000D6F84">
              <w:rPr>
                <w:rFonts w:cstheme="minorHAnsi"/>
                <w:b/>
                <w:color w:val="4D4D4D"/>
                <w:shd w:val="clear" w:color="auto" w:fill="FFFFFF"/>
              </w:rPr>
              <w:t>Oa15</w:t>
            </w:r>
            <w:r w:rsidRPr="000D6F84">
              <w:rPr>
                <w:rFonts w:cstheme="minorHAnsi"/>
                <w:color w:val="4D4D4D"/>
                <w:shd w:val="clear" w:color="auto" w:fill="FFFFFF"/>
              </w:rPr>
              <w:t xml:space="preserve"> Escribir para realizar las siguientes funciones: Describir acciones cotidianas.</w:t>
            </w:r>
            <w:r>
              <w:rPr>
                <w:rFonts w:ascii="Arial" w:hAnsi="Arial" w:cs="Arial"/>
                <w:color w:val="4D4D4D"/>
                <w:sz w:val="23"/>
                <w:szCs w:val="23"/>
                <w:shd w:val="clear" w:color="auto" w:fill="FFFFFF"/>
              </w:rPr>
              <w:t xml:space="preserve"> </w:t>
            </w:r>
          </w:p>
          <w:p w:rsidR="005D3D6C" w:rsidRDefault="005D3D6C" w:rsidP="005D3D6C">
            <w:pPr>
              <w:rPr>
                <w:rFonts w:ascii="Arial" w:hAnsi="Arial" w:cs="Arial"/>
                <w:color w:val="4D4D4D"/>
                <w:sz w:val="23"/>
                <w:szCs w:val="23"/>
                <w:shd w:val="clear" w:color="auto" w:fill="FFFFFF"/>
              </w:rPr>
            </w:pPr>
            <w:r w:rsidRPr="005D3D6C">
              <w:rPr>
                <w:rFonts w:ascii="Arial" w:hAnsi="Arial" w:cs="Arial"/>
                <w:b/>
                <w:color w:val="4D4D4D"/>
                <w:sz w:val="23"/>
                <w:szCs w:val="23"/>
                <w:shd w:val="clear" w:color="auto" w:fill="FFFFFF"/>
              </w:rPr>
              <w:t>-</w:t>
            </w:r>
            <w:r w:rsidRPr="005D3D6C">
              <w:rPr>
                <w:rFonts w:cstheme="minorHAnsi"/>
                <w:b/>
                <w:color w:val="4D4D4D"/>
                <w:shd w:val="clear" w:color="auto" w:fill="FFFFFF"/>
              </w:rPr>
              <w:t>Oa14</w:t>
            </w:r>
            <w:r w:rsidRPr="005D3D6C">
              <w:rPr>
                <w:rFonts w:cstheme="minorHAnsi"/>
                <w:color w:val="4D4D4D"/>
                <w:shd w:val="clear" w:color="auto" w:fill="FFFFFF"/>
              </w:rPr>
              <w:t xml:space="preserve"> Completar y escribir, de acuerdo a un modelo</w:t>
            </w:r>
            <w:r>
              <w:rPr>
                <w:rFonts w:cstheme="minorHAnsi"/>
                <w:color w:val="4D4D4D"/>
                <w:shd w:val="clear" w:color="auto" w:fill="FFFFFF"/>
              </w:rPr>
              <w:t>.</w:t>
            </w:r>
          </w:p>
          <w:p w:rsidR="003F757E" w:rsidRDefault="003F757E" w:rsidP="003F757E">
            <w:pPr>
              <w:tabs>
                <w:tab w:val="left" w:pos="977"/>
              </w:tabs>
              <w:jc w:val="both"/>
            </w:pPr>
          </w:p>
        </w:tc>
        <w:tc>
          <w:tcPr>
            <w:tcW w:w="3356" w:type="dxa"/>
          </w:tcPr>
          <w:p w:rsidR="003F757E" w:rsidRPr="00C46745" w:rsidRDefault="00C46745" w:rsidP="00F21F44">
            <w:pPr>
              <w:tabs>
                <w:tab w:val="left" w:pos="977"/>
              </w:tabs>
              <w:rPr>
                <w:b/>
                <w:i/>
                <w:lang w:val="en-US"/>
              </w:rPr>
            </w:pPr>
            <w:r>
              <w:t>-</w:t>
            </w:r>
            <w:r w:rsidRPr="00C46745">
              <w:rPr>
                <w:b/>
              </w:rPr>
              <w:t>Cuadernillo de actividades pág.10.</w:t>
            </w:r>
            <w:r>
              <w:t xml:space="preserve"> Completar las oraciones con el adverbio de frecuencia (</w:t>
            </w:r>
            <w:proofErr w:type="spellStart"/>
            <w:r>
              <w:t>always</w:t>
            </w:r>
            <w:proofErr w:type="spellEnd"/>
            <w:r>
              <w:t xml:space="preserve">/ </w:t>
            </w:r>
            <w:proofErr w:type="spellStart"/>
            <w:r>
              <w:t>sometimes</w:t>
            </w:r>
            <w:proofErr w:type="spellEnd"/>
            <w:r>
              <w:t>/</w:t>
            </w:r>
            <w:proofErr w:type="spellStart"/>
            <w:r>
              <w:t>usually</w:t>
            </w:r>
            <w:proofErr w:type="spellEnd"/>
            <w:r>
              <w:t>/</w:t>
            </w:r>
            <w:proofErr w:type="spellStart"/>
            <w:r>
              <w:t>never</w:t>
            </w:r>
            <w:proofErr w:type="spellEnd"/>
            <w:r>
              <w:t xml:space="preserve">) o la rutina </w:t>
            </w:r>
            <w:proofErr w:type="spellStart"/>
            <w:r>
              <w:t>diara</w:t>
            </w:r>
            <w:proofErr w:type="spellEnd"/>
            <w:r>
              <w:t xml:space="preserve"> según tu información personal  (</w:t>
            </w:r>
            <w:proofErr w:type="spellStart"/>
            <w:r>
              <w:t>act</w:t>
            </w:r>
            <w:proofErr w:type="spellEnd"/>
            <w:r>
              <w:t xml:space="preserve"> 1).</w:t>
            </w:r>
            <w:r w:rsidRPr="00C46745">
              <w:rPr>
                <w:b/>
                <w:i/>
              </w:rPr>
              <w:t xml:space="preserve"> </w:t>
            </w:r>
            <w:proofErr w:type="spellStart"/>
            <w:r w:rsidRPr="00C46745">
              <w:rPr>
                <w:b/>
                <w:i/>
                <w:lang w:val="en-US"/>
              </w:rPr>
              <w:t>Ejemplo</w:t>
            </w:r>
            <w:proofErr w:type="spellEnd"/>
            <w:r w:rsidRPr="00C46745">
              <w:rPr>
                <w:b/>
                <w:i/>
                <w:lang w:val="en-US"/>
              </w:rPr>
              <w:t>: I always watch TV.</w:t>
            </w:r>
            <w:r w:rsidRPr="00C46745">
              <w:rPr>
                <w:lang w:val="en-US"/>
              </w:rPr>
              <w:t xml:space="preserve"> / </w:t>
            </w:r>
            <w:r w:rsidRPr="00C46745">
              <w:rPr>
                <w:b/>
                <w:i/>
                <w:lang w:val="en-US"/>
              </w:rPr>
              <w:t xml:space="preserve">I never listen to music. </w:t>
            </w:r>
          </w:p>
          <w:p w:rsidR="00C46745" w:rsidRDefault="00C46745" w:rsidP="00F21F44">
            <w:pPr>
              <w:tabs>
                <w:tab w:val="left" w:pos="977"/>
              </w:tabs>
            </w:pPr>
            <w:r>
              <w:t>-Luego escucha el audio 1 y completa con la información que corresponde</w:t>
            </w:r>
            <w:r w:rsidRPr="00C46745">
              <w:rPr>
                <w:b/>
              </w:rPr>
              <w:t>.(</w:t>
            </w:r>
            <w:proofErr w:type="spellStart"/>
            <w:r w:rsidRPr="00C46745">
              <w:rPr>
                <w:b/>
              </w:rPr>
              <w:t>act</w:t>
            </w:r>
            <w:proofErr w:type="spellEnd"/>
            <w:r w:rsidRPr="00C46745">
              <w:rPr>
                <w:b/>
              </w:rPr>
              <w:t xml:space="preserve"> 2)</w:t>
            </w:r>
          </w:p>
        </w:tc>
        <w:tc>
          <w:tcPr>
            <w:tcW w:w="3733" w:type="dxa"/>
          </w:tcPr>
          <w:p w:rsidR="003F757E" w:rsidRDefault="00F62E6F" w:rsidP="002A5149">
            <w:pPr>
              <w:tabs>
                <w:tab w:val="left" w:pos="977"/>
              </w:tabs>
            </w:pPr>
            <w:r>
              <w:t>-</w:t>
            </w:r>
            <w:bookmarkStart w:id="0" w:name="_GoBack"/>
            <w:bookmarkEnd w:id="0"/>
            <w:r w:rsidR="00EB5AFC">
              <w:t>Se sugiere ver video sobre adverbios de frecuencia.</w:t>
            </w:r>
          </w:p>
          <w:p w:rsidR="00F62E6F" w:rsidRDefault="00F62E6F" w:rsidP="002A5149">
            <w:pPr>
              <w:tabs>
                <w:tab w:val="left" w:pos="977"/>
              </w:tabs>
            </w:pPr>
            <w:r>
              <w:t>-Se realiza video explicativo sobre las actividades de la página 10 del libro de actividades.</w:t>
            </w:r>
          </w:p>
        </w:tc>
        <w:tc>
          <w:tcPr>
            <w:tcW w:w="4595" w:type="dxa"/>
          </w:tcPr>
          <w:p w:rsidR="00647A5E" w:rsidRDefault="005D3D6C" w:rsidP="005D3D6C">
            <w:pPr>
              <w:tabs>
                <w:tab w:val="left" w:pos="977"/>
              </w:tabs>
            </w:pPr>
            <w:r>
              <w:t>-</w:t>
            </w:r>
            <w:r w:rsidR="00647A5E">
              <w:t>Cuadernillo de actividades</w:t>
            </w:r>
          </w:p>
          <w:p w:rsidR="005D3D6C" w:rsidRDefault="00647A5E" w:rsidP="005D3D6C">
            <w:pPr>
              <w:tabs>
                <w:tab w:val="left" w:pos="977"/>
              </w:tabs>
            </w:pPr>
            <w:r>
              <w:t>-</w:t>
            </w:r>
            <w:r w:rsidR="00C46745">
              <w:t>Audio 1</w:t>
            </w:r>
            <w:r w:rsidR="005D3D6C">
              <w:t xml:space="preserve"> disponible en página del colegio carpeta de la </w:t>
            </w:r>
            <w:r>
              <w:t>asignatura.</w:t>
            </w:r>
          </w:p>
          <w:p w:rsidR="005D3D6C" w:rsidRDefault="005D3D6C" w:rsidP="005D3D6C">
            <w:pPr>
              <w:tabs>
                <w:tab w:val="left" w:pos="977"/>
              </w:tabs>
            </w:pPr>
            <w:r>
              <w:t xml:space="preserve">-Diccionario  </w:t>
            </w:r>
          </w:p>
          <w:p w:rsidR="003F757E" w:rsidRDefault="005D3D6C" w:rsidP="00647A5E">
            <w:pPr>
              <w:tabs>
                <w:tab w:val="left" w:pos="977"/>
              </w:tabs>
              <w:rPr>
                <w:rStyle w:val="Hipervnculo"/>
              </w:rPr>
            </w:pPr>
            <w:r>
              <w:t xml:space="preserve">-Diccionario online </w:t>
            </w:r>
            <w:hyperlink r:id="rId9" w:history="1">
              <w:r w:rsidRPr="0041352D">
                <w:rPr>
                  <w:rStyle w:val="Hipervnculo"/>
                </w:rPr>
                <w:t>www.wordreference.com</w:t>
              </w:r>
            </w:hyperlink>
          </w:p>
          <w:p w:rsidR="00EB5AFC" w:rsidRDefault="00EB5AFC" w:rsidP="00647A5E">
            <w:pPr>
              <w:tabs>
                <w:tab w:val="left" w:pos="977"/>
              </w:tabs>
            </w:pPr>
            <w:hyperlink r:id="rId10" w:history="1">
              <w:r w:rsidRPr="00EB5AFC">
                <w:rPr>
                  <w:color w:val="0000FF"/>
                  <w:u w:val="single"/>
                </w:rPr>
                <w:t>https://www.youtube.com/watch?v=js2S5jE-5wI</w:t>
              </w:r>
            </w:hyperlink>
          </w:p>
        </w:tc>
        <w:tc>
          <w:tcPr>
            <w:tcW w:w="2133" w:type="dxa"/>
          </w:tcPr>
          <w:p w:rsidR="003F757E" w:rsidRDefault="00366EE3" w:rsidP="00F21F44">
            <w:pPr>
              <w:tabs>
                <w:tab w:val="left" w:pos="977"/>
              </w:tabs>
            </w:pPr>
            <w:r>
              <w:t>Viernes 12 de Juni</w:t>
            </w:r>
            <w:r w:rsidR="003F757E">
              <w:t>o</w:t>
            </w:r>
          </w:p>
        </w:tc>
      </w:tr>
      <w:tr w:rsidR="00366EE3" w:rsidTr="005D3D6C">
        <w:trPr>
          <w:trHeight w:val="713"/>
        </w:trPr>
        <w:tc>
          <w:tcPr>
            <w:tcW w:w="1703" w:type="dxa"/>
          </w:tcPr>
          <w:p w:rsidR="00366EE3" w:rsidRDefault="00366EE3" w:rsidP="00F21F44">
            <w:pPr>
              <w:tabs>
                <w:tab w:val="left" w:pos="977"/>
              </w:tabs>
            </w:pPr>
            <w:r>
              <w:t>15-19 Junio</w:t>
            </w:r>
          </w:p>
        </w:tc>
        <w:tc>
          <w:tcPr>
            <w:tcW w:w="2266" w:type="dxa"/>
          </w:tcPr>
          <w:p w:rsidR="002A5149" w:rsidRPr="002A5149" w:rsidRDefault="002A5149" w:rsidP="002A5149">
            <w:r w:rsidRPr="00AF7509">
              <w:rPr>
                <w:b/>
              </w:rPr>
              <w:t>Oa6:</w:t>
            </w:r>
            <w:r>
              <w:rPr>
                <w:b/>
              </w:rPr>
              <w:t xml:space="preserve"> </w:t>
            </w:r>
            <w:r w:rsidRPr="00AF7509">
              <w:t>Leer comprensivamente textos no literarios,</w:t>
            </w:r>
            <w:r>
              <w:t xml:space="preserve"> </w:t>
            </w:r>
            <w:r w:rsidRPr="00AF7509">
              <w:t xml:space="preserve"> identificando: propósito del texto; </w:t>
            </w:r>
            <w:r w:rsidRPr="00AF7509">
              <w:lastRenderedPageBreak/>
              <w:t xml:space="preserve">ideas generales; información explícita; palabras clave, expresiones de uso común asociadas a las funciones del </w:t>
            </w:r>
            <w:r>
              <w:t>nivel.</w:t>
            </w:r>
          </w:p>
          <w:p w:rsidR="002A5149" w:rsidRPr="002A5149" w:rsidRDefault="002A5149" w:rsidP="002A5149">
            <w:pPr>
              <w:tabs>
                <w:tab w:val="left" w:pos="1938"/>
              </w:tabs>
              <w:rPr>
                <w:rFonts w:cstheme="minorHAnsi"/>
              </w:rPr>
            </w:pPr>
            <w:r w:rsidRPr="002A5149">
              <w:rPr>
                <w:rFonts w:cstheme="minorHAnsi"/>
                <w:b/>
              </w:rPr>
              <w:t>Oa2</w:t>
            </w:r>
            <w:r>
              <w:rPr>
                <w:rFonts w:cstheme="minorHAnsi"/>
              </w:rPr>
              <w:t xml:space="preserve"> </w:t>
            </w:r>
            <w:r w:rsidRPr="002A5149">
              <w:rPr>
                <w:rFonts w:cstheme="minorHAnsi"/>
              </w:rPr>
              <w:t>Identificar en los textos escuchados:</w:t>
            </w:r>
          </w:p>
          <w:p w:rsidR="002A5149" w:rsidRPr="002A5149" w:rsidRDefault="002A5149" w:rsidP="002A5149">
            <w:pPr>
              <w:tabs>
                <w:tab w:val="left" w:pos="1938"/>
              </w:tabs>
              <w:rPr>
                <w:rFonts w:cstheme="minorHAnsi"/>
              </w:rPr>
            </w:pPr>
            <w:r w:rsidRPr="002A5149">
              <w:rPr>
                <w:rFonts w:cstheme="minorHAnsi"/>
              </w:rPr>
              <w:t>-Tema e ideas generales.</w:t>
            </w:r>
          </w:p>
          <w:p w:rsidR="002A5149" w:rsidRPr="002A5149" w:rsidRDefault="002A5149" w:rsidP="002A5149">
            <w:pPr>
              <w:tabs>
                <w:tab w:val="left" w:pos="1938"/>
              </w:tabs>
              <w:rPr>
                <w:rFonts w:cstheme="minorHAnsi"/>
              </w:rPr>
            </w:pPr>
            <w:r w:rsidRPr="002A5149">
              <w:rPr>
                <w:rFonts w:cstheme="minorHAnsi"/>
              </w:rPr>
              <w:t>-Información específica asociada a personas.</w:t>
            </w:r>
          </w:p>
          <w:p w:rsidR="002A5149" w:rsidRPr="002A5149" w:rsidRDefault="002A5149" w:rsidP="002A5149">
            <w:pPr>
              <w:tabs>
                <w:tab w:val="left" w:pos="1938"/>
              </w:tabs>
              <w:rPr>
                <w:rFonts w:asciiTheme="majorHAnsi" w:hAnsiTheme="majorHAnsi"/>
              </w:rPr>
            </w:pPr>
            <w:r w:rsidRPr="002A5149">
              <w:rPr>
                <w:rFonts w:cstheme="minorHAnsi"/>
              </w:rPr>
              <w:t>-Palabras, familias de palabras y vocabulario temático</w:t>
            </w:r>
            <w:r w:rsidRPr="002A5149">
              <w:rPr>
                <w:rFonts w:asciiTheme="majorHAnsi" w:hAnsiTheme="majorHAnsi"/>
              </w:rPr>
              <w:t>.</w:t>
            </w:r>
          </w:p>
          <w:p w:rsidR="002A5149" w:rsidRDefault="002A5149" w:rsidP="002A5149">
            <w:pPr>
              <w:rPr>
                <w:rFonts w:ascii="Arial" w:hAnsi="Arial" w:cs="Arial"/>
                <w:color w:val="4D4D4D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4D4D4D"/>
                <w:sz w:val="23"/>
                <w:szCs w:val="23"/>
                <w:shd w:val="clear" w:color="auto" w:fill="FFFFFF"/>
              </w:rPr>
              <w:t>-</w:t>
            </w:r>
            <w:r w:rsidRPr="000D6F84">
              <w:rPr>
                <w:rFonts w:cstheme="minorHAnsi"/>
                <w:b/>
                <w:color w:val="4D4D4D"/>
                <w:shd w:val="clear" w:color="auto" w:fill="FFFFFF"/>
              </w:rPr>
              <w:t>Oa15</w:t>
            </w:r>
            <w:r w:rsidRPr="000D6F84">
              <w:rPr>
                <w:rFonts w:cstheme="minorHAnsi"/>
                <w:color w:val="4D4D4D"/>
                <w:shd w:val="clear" w:color="auto" w:fill="FFFFFF"/>
              </w:rPr>
              <w:t xml:space="preserve"> Escribir para realizar las siguientes funciones: Describir acciones cotidianas.</w:t>
            </w:r>
            <w:r>
              <w:rPr>
                <w:rFonts w:ascii="Arial" w:hAnsi="Arial" w:cs="Arial"/>
                <w:color w:val="4D4D4D"/>
                <w:sz w:val="23"/>
                <w:szCs w:val="23"/>
                <w:shd w:val="clear" w:color="auto" w:fill="FFFFFF"/>
              </w:rPr>
              <w:t xml:space="preserve"> </w:t>
            </w:r>
          </w:p>
          <w:p w:rsidR="00366EE3" w:rsidRPr="002A5149" w:rsidRDefault="002A5149" w:rsidP="002A5149">
            <w:pPr>
              <w:rPr>
                <w:rFonts w:ascii="Arial" w:hAnsi="Arial" w:cs="Arial"/>
                <w:color w:val="4D4D4D"/>
                <w:sz w:val="23"/>
                <w:szCs w:val="23"/>
                <w:shd w:val="clear" w:color="auto" w:fill="FFFFFF"/>
              </w:rPr>
            </w:pPr>
            <w:r w:rsidRPr="005D3D6C">
              <w:rPr>
                <w:rFonts w:ascii="Arial" w:hAnsi="Arial" w:cs="Arial"/>
                <w:b/>
                <w:color w:val="4D4D4D"/>
                <w:sz w:val="23"/>
                <w:szCs w:val="23"/>
                <w:shd w:val="clear" w:color="auto" w:fill="FFFFFF"/>
              </w:rPr>
              <w:t>-</w:t>
            </w:r>
            <w:r w:rsidRPr="005D3D6C">
              <w:rPr>
                <w:rFonts w:cstheme="minorHAnsi"/>
                <w:b/>
                <w:color w:val="4D4D4D"/>
                <w:shd w:val="clear" w:color="auto" w:fill="FFFFFF"/>
              </w:rPr>
              <w:t>Oa14</w:t>
            </w:r>
            <w:r w:rsidRPr="005D3D6C">
              <w:rPr>
                <w:rFonts w:cstheme="minorHAnsi"/>
                <w:color w:val="4D4D4D"/>
                <w:shd w:val="clear" w:color="auto" w:fill="FFFFFF"/>
              </w:rPr>
              <w:t xml:space="preserve"> Completar y escribir, de acuerdo a un modelo</w:t>
            </w:r>
            <w:r>
              <w:rPr>
                <w:rFonts w:cstheme="minorHAnsi"/>
                <w:color w:val="4D4D4D"/>
                <w:shd w:val="clear" w:color="auto" w:fill="FFFFFF"/>
              </w:rPr>
              <w:t>.</w:t>
            </w:r>
          </w:p>
        </w:tc>
        <w:tc>
          <w:tcPr>
            <w:tcW w:w="3356" w:type="dxa"/>
          </w:tcPr>
          <w:p w:rsidR="00366EE3" w:rsidRDefault="002A5149" w:rsidP="00F21F44">
            <w:pPr>
              <w:tabs>
                <w:tab w:val="left" w:pos="977"/>
              </w:tabs>
            </w:pPr>
            <w:r>
              <w:lastRenderedPageBreak/>
              <w:t xml:space="preserve">Desarrollo evaluación </w:t>
            </w:r>
            <w:proofErr w:type="spellStart"/>
            <w:r>
              <w:t>sumativa</w:t>
            </w:r>
            <w:proofErr w:type="spellEnd"/>
            <w:r>
              <w:t xml:space="preserve"> 1 </w:t>
            </w:r>
            <w:r w:rsidR="00F64896">
              <w:t>Unidad 1</w:t>
            </w:r>
          </w:p>
        </w:tc>
        <w:tc>
          <w:tcPr>
            <w:tcW w:w="3733" w:type="dxa"/>
          </w:tcPr>
          <w:p w:rsidR="00366EE3" w:rsidRDefault="00634A78" w:rsidP="00F64896">
            <w:pPr>
              <w:tabs>
                <w:tab w:val="left" w:pos="977"/>
              </w:tabs>
            </w:pPr>
            <w:r>
              <w:t>Se entregara una orientación para desarrollar la evaluación.  Y además adaptación de la evaluación es necesario</w:t>
            </w:r>
          </w:p>
        </w:tc>
        <w:tc>
          <w:tcPr>
            <w:tcW w:w="4595" w:type="dxa"/>
          </w:tcPr>
          <w:p w:rsidR="00366EE3" w:rsidRDefault="00F64896" w:rsidP="00F21F44">
            <w:pPr>
              <w:tabs>
                <w:tab w:val="left" w:pos="977"/>
              </w:tabs>
            </w:pPr>
            <w:r>
              <w:t xml:space="preserve">Evaluación </w:t>
            </w:r>
            <w:proofErr w:type="spellStart"/>
            <w:r>
              <w:t>sumativa</w:t>
            </w:r>
            <w:proofErr w:type="spellEnd"/>
            <w:r>
              <w:t xml:space="preserve"> 1 Unidad 1 disponible en página del colegio </w:t>
            </w:r>
          </w:p>
        </w:tc>
        <w:tc>
          <w:tcPr>
            <w:tcW w:w="2133" w:type="dxa"/>
          </w:tcPr>
          <w:p w:rsidR="00366EE3" w:rsidRDefault="00366EE3" w:rsidP="00F21F44">
            <w:pPr>
              <w:tabs>
                <w:tab w:val="left" w:pos="977"/>
              </w:tabs>
            </w:pPr>
            <w:r>
              <w:t>Viernes 19 de Junio</w:t>
            </w:r>
          </w:p>
        </w:tc>
      </w:tr>
      <w:tr w:rsidR="00366EE3" w:rsidTr="005D3D6C">
        <w:trPr>
          <w:trHeight w:val="879"/>
        </w:trPr>
        <w:tc>
          <w:tcPr>
            <w:tcW w:w="1703" w:type="dxa"/>
          </w:tcPr>
          <w:p w:rsidR="00366EE3" w:rsidRDefault="00366EE3" w:rsidP="00F21F44">
            <w:pPr>
              <w:tabs>
                <w:tab w:val="left" w:pos="977"/>
              </w:tabs>
            </w:pPr>
            <w:r>
              <w:lastRenderedPageBreak/>
              <w:t>22-26 Junio</w:t>
            </w:r>
          </w:p>
        </w:tc>
        <w:tc>
          <w:tcPr>
            <w:tcW w:w="2266" w:type="dxa"/>
          </w:tcPr>
          <w:p w:rsidR="00366EE3" w:rsidRDefault="002A5149">
            <w:r>
              <w:t xml:space="preserve">Retroalimentar niveles de logro evaluación </w:t>
            </w:r>
            <w:proofErr w:type="spellStart"/>
            <w:r>
              <w:t>sumativa</w:t>
            </w:r>
            <w:proofErr w:type="spellEnd"/>
            <w:r>
              <w:t xml:space="preserve"> 1</w:t>
            </w:r>
          </w:p>
          <w:p w:rsidR="00366EE3" w:rsidRDefault="00366EE3"/>
          <w:p w:rsidR="00366EE3" w:rsidRDefault="00366EE3" w:rsidP="003F757E">
            <w:pPr>
              <w:tabs>
                <w:tab w:val="left" w:pos="977"/>
              </w:tabs>
            </w:pPr>
          </w:p>
        </w:tc>
        <w:tc>
          <w:tcPr>
            <w:tcW w:w="3356" w:type="dxa"/>
          </w:tcPr>
          <w:p w:rsidR="00AA4106" w:rsidRDefault="00AA4106" w:rsidP="00AA4106">
            <w:pPr>
              <w:tabs>
                <w:tab w:val="left" w:pos="977"/>
              </w:tabs>
            </w:pPr>
            <w:r>
              <w:t xml:space="preserve">-Se hace revisión y retroalimentación por parte de profesora y educadora diferencial  de evaluaciones formativas que los estudiantes de desarrollaron la semana del 18 al 22 de Mayo.  </w:t>
            </w:r>
            <w:r w:rsidRPr="005C0D82">
              <w:t xml:space="preserve">                                  </w:t>
            </w:r>
          </w:p>
          <w:p w:rsidR="00366EE3" w:rsidRDefault="00366EE3" w:rsidP="00F21F44">
            <w:pPr>
              <w:tabs>
                <w:tab w:val="left" w:pos="977"/>
              </w:tabs>
            </w:pPr>
          </w:p>
        </w:tc>
        <w:tc>
          <w:tcPr>
            <w:tcW w:w="3733" w:type="dxa"/>
          </w:tcPr>
          <w:p w:rsidR="00366EE3" w:rsidRDefault="00366EE3" w:rsidP="001A6B86">
            <w:pPr>
              <w:pStyle w:val="Prrafodelista"/>
              <w:numPr>
                <w:ilvl w:val="0"/>
                <w:numId w:val="3"/>
              </w:numPr>
              <w:tabs>
                <w:tab w:val="left" w:pos="977"/>
              </w:tabs>
            </w:pPr>
          </w:p>
        </w:tc>
        <w:tc>
          <w:tcPr>
            <w:tcW w:w="4595" w:type="dxa"/>
          </w:tcPr>
          <w:p w:rsidR="00366EE3" w:rsidRDefault="00C70CE4" w:rsidP="00F21F44">
            <w:pPr>
              <w:tabs>
                <w:tab w:val="left" w:pos="977"/>
              </w:tabs>
            </w:pPr>
            <w:r>
              <w:t xml:space="preserve">-Evaluación </w:t>
            </w:r>
            <w:proofErr w:type="spellStart"/>
            <w:r>
              <w:t>sumativa</w:t>
            </w:r>
            <w:proofErr w:type="spellEnd"/>
            <w:r>
              <w:t xml:space="preserve"> 1 desarrollada por estudiantes.</w:t>
            </w:r>
          </w:p>
        </w:tc>
        <w:tc>
          <w:tcPr>
            <w:tcW w:w="2133" w:type="dxa"/>
          </w:tcPr>
          <w:p w:rsidR="00366EE3" w:rsidRDefault="00366EE3" w:rsidP="00F21F44">
            <w:pPr>
              <w:tabs>
                <w:tab w:val="left" w:pos="977"/>
              </w:tabs>
            </w:pPr>
            <w:r>
              <w:t>Viernes 26 de Junio</w:t>
            </w:r>
          </w:p>
        </w:tc>
      </w:tr>
    </w:tbl>
    <w:p w:rsidR="00F21F44" w:rsidRPr="00F21F44" w:rsidRDefault="00F21F44" w:rsidP="00F21F44">
      <w:pPr>
        <w:tabs>
          <w:tab w:val="left" w:pos="977"/>
        </w:tabs>
      </w:pPr>
    </w:p>
    <w:sectPr w:rsidR="00F21F44" w:rsidRPr="00F21F44" w:rsidSect="00251BE5">
      <w:pgSz w:w="20160" w:h="12240" w:orient="landscape" w:code="5"/>
      <w:pgMar w:top="1701" w:right="278" w:bottom="1701" w:left="141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81563"/>
    <w:multiLevelType w:val="hybridMultilevel"/>
    <w:tmpl w:val="401020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A879E3"/>
    <w:multiLevelType w:val="hybridMultilevel"/>
    <w:tmpl w:val="B7F4B1AC"/>
    <w:lvl w:ilvl="0" w:tplc="6B2C05E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7A0D59"/>
    <w:multiLevelType w:val="hybridMultilevel"/>
    <w:tmpl w:val="A83EE070"/>
    <w:lvl w:ilvl="0" w:tplc="DCEAB836">
      <w:start w:val="1"/>
      <w:numFmt w:val="bullet"/>
      <w:lvlText w:val="-"/>
      <w:lvlJc w:val="left"/>
      <w:pPr>
        <w:ind w:left="465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">
    <w:nsid w:val="56B47D72"/>
    <w:multiLevelType w:val="multilevel"/>
    <w:tmpl w:val="9100574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593878E0"/>
    <w:multiLevelType w:val="hybridMultilevel"/>
    <w:tmpl w:val="F948F2F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A3473A"/>
    <w:multiLevelType w:val="hybridMultilevel"/>
    <w:tmpl w:val="46C69FF2"/>
    <w:lvl w:ilvl="0" w:tplc="947A9C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7A6AA6"/>
    <w:multiLevelType w:val="multilevel"/>
    <w:tmpl w:val="6EC059C0"/>
    <w:lvl w:ilvl="0">
      <w:start w:val="25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9"/>
      <w:numFmt w:val="decimal"/>
      <w:lvlText w:val="%1-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5E0"/>
    <w:rsid w:val="000B2A71"/>
    <w:rsid w:val="000C32BF"/>
    <w:rsid w:val="000C76B0"/>
    <w:rsid w:val="000D6F84"/>
    <w:rsid w:val="000D75C5"/>
    <w:rsid w:val="001A6B86"/>
    <w:rsid w:val="001C6B20"/>
    <w:rsid w:val="00241346"/>
    <w:rsid w:val="00251BE5"/>
    <w:rsid w:val="00295578"/>
    <w:rsid w:val="002A5149"/>
    <w:rsid w:val="00332A1C"/>
    <w:rsid w:val="00347E4D"/>
    <w:rsid w:val="00366EE3"/>
    <w:rsid w:val="003F757E"/>
    <w:rsid w:val="004F13A0"/>
    <w:rsid w:val="005C0D82"/>
    <w:rsid w:val="005D3D6C"/>
    <w:rsid w:val="00634A78"/>
    <w:rsid w:val="00645B3E"/>
    <w:rsid w:val="00647A5E"/>
    <w:rsid w:val="00722A42"/>
    <w:rsid w:val="009005E0"/>
    <w:rsid w:val="009D3A6E"/>
    <w:rsid w:val="00A93E42"/>
    <w:rsid w:val="00AA4106"/>
    <w:rsid w:val="00C46745"/>
    <w:rsid w:val="00C70CE4"/>
    <w:rsid w:val="00D42CD3"/>
    <w:rsid w:val="00DE47C3"/>
    <w:rsid w:val="00E13596"/>
    <w:rsid w:val="00E36F57"/>
    <w:rsid w:val="00E96D11"/>
    <w:rsid w:val="00EB5AFC"/>
    <w:rsid w:val="00F21F44"/>
    <w:rsid w:val="00F32650"/>
    <w:rsid w:val="00F62E6F"/>
    <w:rsid w:val="00F64896"/>
    <w:rsid w:val="00F6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9557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D75C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9557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D75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s2S5jE-5wI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wordreference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js2S5jE-5w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ordreference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602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PDV</dc:creator>
  <cp:lastModifiedBy>fernando</cp:lastModifiedBy>
  <cp:revision>2</cp:revision>
  <cp:lastPrinted>2020-05-13T23:58:00Z</cp:lastPrinted>
  <dcterms:created xsi:type="dcterms:W3CDTF">2020-05-19T13:51:00Z</dcterms:created>
  <dcterms:modified xsi:type="dcterms:W3CDTF">2020-05-19T13:51:00Z</dcterms:modified>
</cp:coreProperties>
</file>