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342" w:rsidRDefault="00BD5342" w:rsidP="00BD5342">
      <w:pPr>
        <w:rPr>
          <w:sz w:val="14"/>
          <w:szCs w:val="14"/>
        </w:rPr>
      </w:pPr>
      <w:r>
        <w:rPr>
          <w:noProof/>
          <w:lang w:eastAsia="es-CL"/>
        </w:rPr>
        <w:drawing>
          <wp:anchor distT="0" distB="0" distL="114300" distR="114300" simplePos="0" relativeHeight="251660288" behindDoc="0" locked="0" layoutInCell="1" allowOverlap="1" wp14:anchorId="12372195" wp14:editId="68100E6B">
            <wp:simplePos x="0" y="0"/>
            <wp:positionH relativeFrom="column">
              <wp:posOffset>-59055</wp:posOffset>
            </wp:positionH>
            <wp:positionV relativeFrom="paragraph">
              <wp:posOffset>-542925</wp:posOffset>
            </wp:positionV>
            <wp:extent cx="687070" cy="687070"/>
            <wp:effectExtent l="0" t="0" r="0" b="0"/>
            <wp:wrapNone/>
            <wp:docPr id="1"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anchor>
        </w:drawing>
      </w:r>
      <w:r>
        <w:rPr>
          <w:noProof/>
          <w:lang w:eastAsia="es-CL"/>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-504825</wp:posOffset>
                </wp:positionV>
                <wp:extent cx="3133725" cy="92265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725" cy="922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BD5342" w:rsidRDefault="00BD5342" w:rsidP="00BD5342">
                            <w:pPr>
                              <w:jc w:val="both"/>
                              <w:rPr>
                                <w:rFonts w:ascii="Calibri" w:hAnsi="Calibri"/>
                                <w:b/>
                                <w:sz w:val="22"/>
                              </w:rPr>
                            </w:pPr>
                            <w:r>
                              <w:rPr>
                                <w:rFonts w:ascii="Calibri" w:hAnsi="Calibri"/>
                                <w:b/>
                                <w:sz w:val="22"/>
                              </w:rPr>
                              <w:t>COLEGIO PEDRO DE VALDIVIA DE VILLARRICA</w:t>
                            </w:r>
                          </w:p>
                          <w:p w:rsidR="00BD5342" w:rsidRPr="00A97253" w:rsidRDefault="00BD5342" w:rsidP="00BD5342">
                            <w:pPr>
                              <w:rPr>
                                <w:rFonts w:ascii="Helvetica" w:eastAsia="Helvetica" w:hAnsi="Helvetica" w:cs="Helvetica"/>
                              </w:rPr>
                            </w:pPr>
                            <w:r w:rsidRPr="00A97253">
                              <w:rPr>
                                <w:rFonts w:ascii="Calibri" w:hAnsi="Calibri"/>
                              </w:rPr>
                              <w:t>Departamento de: Ciencias</w:t>
                            </w:r>
                          </w:p>
                          <w:p w:rsidR="00BD5342" w:rsidRPr="00A97253" w:rsidRDefault="00BD5342" w:rsidP="00BD5342">
                            <w:pPr>
                              <w:rPr>
                                <w:rFonts w:ascii="Calibri" w:eastAsia="Helvetica" w:hAnsi="Calibri" w:cs="Helvetica"/>
                              </w:rPr>
                            </w:pPr>
                            <w:r w:rsidRPr="00A97253">
                              <w:rPr>
                                <w:rFonts w:ascii="Calibri" w:eastAsia="Helvetica" w:hAnsi="Calibri" w:cs="Helvetica"/>
                              </w:rPr>
                              <w:t>Felipe Vidal.</w:t>
                            </w:r>
                          </w:p>
                          <w:p w:rsidR="00BD5342" w:rsidRPr="00A97253" w:rsidRDefault="00BD5342" w:rsidP="00BD5342">
                            <w:pPr>
                              <w:rPr>
                                <w:rFonts w:ascii="Calibri" w:hAnsi="Calibri"/>
                              </w:rPr>
                            </w:pPr>
                            <w:r w:rsidRPr="00A97253">
                              <w:rPr>
                                <w:rFonts w:ascii="Calibri" w:hAnsi="Calibri"/>
                              </w:rPr>
                              <w:t>Curso: 2° 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54pt;margin-top:-39.75pt;width:246.75pt;height:7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3FshwIAAHsFAAAOAAAAZHJzL2Uyb0RvYy54bWysVEtPGzEQvlfqf7B8L5sEAmXFBqVBVJUi&#10;QA0VZ8drkxW2x7Wd7Ka/nrG9eZT2QtXL7njmm/fj6rrTimyE8w2Yig5PBpQIw6FuzHNFfzzefvpM&#10;iQ/M1EyBERXdCk+vJx8/XLW2FCNYgaqFI2jE+LK1FV2FYMui8HwlNPMnYIVBoQSnWcCney5qx1q0&#10;rlUxGgzOixZcbR1w4T1yb7KQTpJ9KQUP91J6EYiqKMYW0tel7zJ+i8kVK58ds6uG92Gwf4hCs8ag&#10;072pGxYYWbvmD1O64Q48yHDCQRcgZcNFygGzGQ7eZLNYMStSLlgcb/dl8v/PLL/bPDjS1Ng7LI9h&#10;Gns0W7PaAakFCaILQFCCZWqtLxG9sIgP3RfoUCWl7O0c+ItHSHGEyQoe0bEsnXQ6/jFhgoroaruv&#10;PvogHJmnw9PTi9GYEo6yy9HofDyOfouDtnU+fBWgSSQq6rC7KQK2mfuQoTtIdGbgtlEK+axU5jcG&#10;2swckUak147R54ATFbZKZN3vQmKJUtyRkYZTzJQjG4ZjxTgXJgz7WJVBdERJ9P0exR4fVXNU71He&#10;ayTPYMJeWTcGXO5T3KlD2PXLLmSZ8X3/fM47liB0yw7LF8kl1FtsvIO8Qd7y2wabMGc+PDCHK4Mt&#10;xTMQ7vEjFbQVhZ6iZAXu19/4EY+TjFJKWlzBivqfa+YEJeqbwRm/HJ6dxZ1Nj7PxxQgf7liyPJaY&#10;tZ4BtmOIB8fyREZ8UDtSOtBPeC2m0SuKmOHou6JhR85CPgx4bbiYThMIt9SyMDcLy3fzHkfssXti&#10;zvZzGLfkDnbLyso345ixsTEGpusAskmzeqhqX3jc8DTt/TWKJ+T4nVCHmzl5BQAA//8DAFBLAwQU&#10;AAYACAAAACEA3NkyT94AAAAKAQAADwAAAGRycy9kb3ducmV2LnhtbEyPwU7DMBBE70j8g7WVuLV2&#10;kVpCiFMhpAqEuJD2A9zYjaPE6yi2k8DXs5zgNqMdzb4pDovr2WTG0HqUsN0IYAZrr1tsJJxPx3UG&#10;LESFWvUejYQvE+BQ3t4UKtd+xk8zVbFhVIIhVxJsjEPOeaitcSps/GCQblc/OhXJjg3Xo5qp3PX8&#10;Xog9d6pF+mDVYF6sqbsqOQnH9Prmpm+ehveqntEOXTp/dFLerZbnJ2DRLPEvDL/4hA4lMV18Qh1Y&#10;T15ktCVKWD887oBRYi+2JC4kdhnwsuD/J5Q/AAAA//8DAFBLAQItABQABgAIAAAAIQC2gziS/gAA&#10;AOEBAAATAAAAAAAAAAAAAAAAAAAAAABbQ29udGVudF9UeXBlc10ueG1sUEsBAi0AFAAGAAgAAAAh&#10;ADj9If/WAAAAlAEAAAsAAAAAAAAAAAAAAAAALwEAAF9yZWxzLy5yZWxzUEsBAi0AFAAGAAgAAAAh&#10;AL3bcWyHAgAAewUAAA4AAAAAAAAAAAAAAAAALgIAAGRycy9lMm9Eb2MueG1sUEsBAi0AFAAGAAgA&#10;AAAhANzZMk/eAAAACgEAAA8AAAAAAAAAAAAAAAAA4QQAAGRycy9kb3ducmV2LnhtbFBLBQYAAAAA&#10;BAAEAPMAAADsBQAAAAA=&#10;" filled="f" stroked="f">
                <v:path arrowok="t"/>
                <v:textbox>
                  <w:txbxContent>
                    <w:p w:rsidR="00BD5342" w:rsidRDefault="00BD5342" w:rsidP="00BD5342">
                      <w:pPr>
                        <w:jc w:val="both"/>
                        <w:rPr>
                          <w:rFonts w:ascii="Calibri" w:hAnsi="Calibri"/>
                          <w:b/>
                          <w:sz w:val="22"/>
                        </w:rPr>
                      </w:pPr>
                      <w:r>
                        <w:rPr>
                          <w:rFonts w:ascii="Calibri" w:hAnsi="Calibri"/>
                          <w:b/>
                          <w:sz w:val="22"/>
                        </w:rPr>
                        <w:t>COLEGIO PEDRO DE VALDIVIA DE VILLARRICA</w:t>
                      </w:r>
                    </w:p>
                    <w:p w:rsidR="00BD5342" w:rsidRPr="00A97253" w:rsidRDefault="00BD5342" w:rsidP="00BD5342">
                      <w:pPr>
                        <w:rPr>
                          <w:rFonts w:ascii="Helvetica" w:eastAsia="Helvetica" w:hAnsi="Helvetica" w:cs="Helvetica"/>
                        </w:rPr>
                      </w:pPr>
                      <w:r w:rsidRPr="00A97253">
                        <w:rPr>
                          <w:rFonts w:ascii="Calibri" w:hAnsi="Calibri"/>
                        </w:rPr>
                        <w:t>Departamento de: Ciencias</w:t>
                      </w:r>
                    </w:p>
                    <w:p w:rsidR="00BD5342" w:rsidRPr="00A97253" w:rsidRDefault="00BD5342" w:rsidP="00BD5342">
                      <w:pPr>
                        <w:rPr>
                          <w:rFonts w:ascii="Calibri" w:eastAsia="Helvetica" w:hAnsi="Calibri" w:cs="Helvetica"/>
                        </w:rPr>
                      </w:pPr>
                      <w:r w:rsidRPr="00A97253">
                        <w:rPr>
                          <w:rFonts w:ascii="Calibri" w:eastAsia="Helvetica" w:hAnsi="Calibri" w:cs="Helvetica"/>
                        </w:rPr>
                        <w:t>Felipe Vidal.</w:t>
                      </w:r>
                    </w:p>
                    <w:p w:rsidR="00BD5342" w:rsidRPr="00A97253" w:rsidRDefault="00BD5342" w:rsidP="00BD5342">
                      <w:pPr>
                        <w:rPr>
                          <w:rFonts w:ascii="Calibri" w:hAnsi="Calibri"/>
                        </w:rPr>
                      </w:pPr>
                      <w:r w:rsidRPr="00A97253">
                        <w:rPr>
                          <w:rFonts w:ascii="Calibri" w:hAnsi="Calibri"/>
                        </w:rPr>
                        <w:t>Curso: 2° medio</w:t>
                      </w:r>
                    </w:p>
                  </w:txbxContent>
                </v:textbox>
              </v:shape>
            </w:pict>
          </mc:Fallback>
        </mc:AlternateContent>
      </w:r>
    </w:p>
    <w:p w:rsidR="00BD5342" w:rsidRDefault="00BD5342" w:rsidP="00BD5342">
      <w:pPr>
        <w:rPr>
          <w:sz w:val="28"/>
        </w:rPr>
      </w:pPr>
    </w:p>
    <w:p w:rsidR="00BD5342" w:rsidRDefault="00BD5342" w:rsidP="00BD5342">
      <w:pPr>
        <w:rPr>
          <w:sz w:val="28"/>
        </w:rPr>
      </w:pPr>
    </w:p>
    <w:p w:rsidR="00BD5342" w:rsidRDefault="00BD5342" w:rsidP="00BD5342">
      <w:pPr>
        <w:jc w:val="center"/>
        <w:rPr>
          <w:rFonts w:asciiTheme="majorHAnsi" w:hAnsiTheme="majorHAnsi"/>
          <w:b/>
          <w:sz w:val="28"/>
          <w:szCs w:val="28"/>
          <w:lang w:val="es-ES"/>
        </w:rPr>
      </w:pPr>
      <w:r>
        <w:rPr>
          <w:rFonts w:asciiTheme="majorHAnsi" w:hAnsiTheme="majorHAnsi"/>
          <w:b/>
          <w:sz w:val="28"/>
          <w:szCs w:val="28"/>
          <w:lang w:val="es-ES"/>
        </w:rPr>
        <w:t>GUÍA Nº  3 IMPULSO NERVIOSO, SINAPSIS Y DROGAS</w:t>
      </w:r>
    </w:p>
    <w:p w:rsidR="00BD5342" w:rsidRDefault="00BD5342" w:rsidP="00BD5342">
      <w:pPr>
        <w:jc w:val="center"/>
        <w:rPr>
          <w:rFonts w:asciiTheme="majorHAnsi" w:hAnsiTheme="majorHAnsi"/>
          <w:b/>
          <w:sz w:val="28"/>
          <w:szCs w:val="28"/>
        </w:rPr>
      </w:pPr>
      <w:r>
        <w:rPr>
          <w:rFonts w:asciiTheme="majorHAnsi" w:hAnsiTheme="majorHAnsi"/>
          <w:b/>
          <w:sz w:val="28"/>
          <w:szCs w:val="28"/>
          <w:lang w:val="es-ES"/>
        </w:rPr>
        <w:t xml:space="preserve">BIOLOGIA </w:t>
      </w:r>
    </w:p>
    <w:p w:rsidR="00BD5342" w:rsidRDefault="00BD5342" w:rsidP="00BD5342">
      <w:pPr>
        <w:rPr>
          <w:rFonts w:asciiTheme="majorHAnsi" w:hAnsiTheme="majorHAnsi"/>
          <w:b/>
          <w:sz w:val="6"/>
          <w:szCs w:val="6"/>
        </w:rPr>
      </w:pPr>
    </w:p>
    <w:p w:rsidR="00BD5342" w:rsidRDefault="00BD5342" w:rsidP="00BD5342">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534"/>
        <w:gridCol w:w="914"/>
        <w:gridCol w:w="2349"/>
        <w:gridCol w:w="831"/>
        <w:gridCol w:w="1970"/>
      </w:tblGrid>
      <w:tr w:rsidR="00BD5342" w:rsidTr="00D93404">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BD5342" w:rsidRDefault="00BD5342" w:rsidP="00D93404">
            <w:pPr>
              <w:pStyle w:val="Sinespaciado"/>
              <w:spacing w:line="256" w:lineRule="auto"/>
              <w:rPr>
                <w:rFonts w:asciiTheme="majorHAnsi" w:hAnsiTheme="majorHAnsi"/>
                <w:b/>
              </w:rPr>
            </w:pPr>
            <w:r>
              <w:rPr>
                <w:rFonts w:asciiTheme="majorHAnsi" w:hAnsiTheme="majorHAnsi"/>
                <w:b/>
              </w:rPr>
              <w:t>NOMBRE:</w:t>
            </w:r>
          </w:p>
        </w:tc>
        <w:tc>
          <w:tcPr>
            <w:tcW w:w="8598" w:type="dxa"/>
            <w:gridSpan w:val="5"/>
            <w:tcBorders>
              <w:top w:val="single" w:sz="4" w:space="0" w:color="auto"/>
              <w:left w:val="single" w:sz="4" w:space="0" w:color="auto"/>
              <w:bottom w:val="single" w:sz="4" w:space="0" w:color="auto"/>
              <w:right w:val="single" w:sz="4" w:space="0" w:color="auto"/>
            </w:tcBorders>
            <w:vAlign w:val="center"/>
          </w:tcPr>
          <w:p w:rsidR="00BD5342" w:rsidRDefault="00BD5342" w:rsidP="00D93404">
            <w:pPr>
              <w:pStyle w:val="Sinespaciado"/>
              <w:spacing w:line="256" w:lineRule="auto"/>
              <w:rPr>
                <w:rFonts w:asciiTheme="majorHAnsi" w:hAnsiTheme="majorHAnsi"/>
              </w:rPr>
            </w:pPr>
          </w:p>
        </w:tc>
      </w:tr>
      <w:tr w:rsidR="00BD5342" w:rsidTr="00D93404">
        <w:trPr>
          <w:trHeight w:hRule="exact" w:val="370"/>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BD5342" w:rsidRDefault="00BD5342" w:rsidP="00D93404">
            <w:pPr>
              <w:pStyle w:val="Sinespaciado"/>
              <w:spacing w:line="256" w:lineRule="auto"/>
              <w:rPr>
                <w:rFonts w:asciiTheme="majorHAnsi" w:hAnsiTheme="majorHAnsi"/>
                <w:b/>
              </w:rPr>
            </w:pPr>
            <w:r>
              <w:rPr>
                <w:rFonts w:asciiTheme="majorHAnsi" w:hAnsiTheme="majorHAnsi"/>
                <w:b/>
              </w:rPr>
              <w:t xml:space="preserve">CURSO: </w:t>
            </w:r>
          </w:p>
        </w:tc>
        <w:tc>
          <w:tcPr>
            <w:tcW w:w="2534" w:type="dxa"/>
            <w:tcBorders>
              <w:top w:val="single" w:sz="4" w:space="0" w:color="auto"/>
              <w:left w:val="single" w:sz="4" w:space="0" w:color="auto"/>
              <w:bottom w:val="single" w:sz="4" w:space="0" w:color="auto"/>
              <w:right w:val="single" w:sz="4" w:space="0" w:color="auto"/>
            </w:tcBorders>
            <w:vAlign w:val="center"/>
            <w:hideMark/>
          </w:tcPr>
          <w:p w:rsidR="00BD5342" w:rsidRDefault="00BD5342" w:rsidP="00D93404">
            <w:pPr>
              <w:pStyle w:val="Sinespaciado"/>
              <w:spacing w:line="256" w:lineRule="auto"/>
              <w:rPr>
                <w:rFonts w:asciiTheme="majorHAnsi" w:hAnsiTheme="majorHAnsi"/>
              </w:rPr>
            </w:pPr>
            <w:r>
              <w:rPr>
                <w:rFonts w:asciiTheme="majorHAnsi" w:hAnsiTheme="majorHAnsi"/>
              </w:rPr>
              <w:t>2° medio</w:t>
            </w:r>
          </w:p>
        </w:tc>
        <w:tc>
          <w:tcPr>
            <w:tcW w:w="3263" w:type="dxa"/>
            <w:gridSpan w:val="2"/>
            <w:tcBorders>
              <w:top w:val="single" w:sz="4" w:space="0" w:color="auto"/>
              <w:left w:val="single" w:sz="4" w:space="0" w:color="auto"/>
              <w:bottom w:val="single" w:sz="4" w:space="0" w:color="auto"/>
              <w:right w:val="single" w:sz="4" w:space="0" w:color="auto"/>
            </w:tcBorders>
            <w:vAlign w:val="center"/>
            <w:hideMark/>
          </w:tcPr>
          <w:p w:rsidR="00BD5342" w:rsidRDefault="00BD5342" w:rsidP="00D93404">
            <w:pPr>
              <w:pStyle w:val="Sinespaciado"/>
              <w:spacing w:line="256" w:lineRule="auto"/>
              <w:rPr>
                <w:rFonts w:asciiTheme="majorHAnsi" w:hAnsiTheme="majorHAnsi"/>
                <w:b/>
              </w:rPr>
            </w:pPr>
            <w:r>
              <w:rPr>
                <w:rFonts w:asciiTheme="majorHAnsi" w:hAnsiTheme="majorHAnsi"/>
                <w:b/>
              </w:rPr>
              <w:t>FECHA DE ENTREGA</w:t>
            </w:r>
          </w:p>
        </w:tc>
        <w:tc>
          <w:tcPr>
            <w:tcW w:w="2801" w:type="dxa"/>
            <w:gridSpan w:val="2"/>
            <w:tcBorders>
              <w:top w:val="single" w:sz="4" w:space="0" w:color="auto"/>
              <w:left w:val="single" w:sz="4" w:space="0" w:color="auto"/>
              <w:bottom w:val="single" w:sz="4" w:space="0" w:color="auto"/>
              <w:right w:val="single" w:sz="4" w:space="0" w:color="auto"/>
            </w:tcBorders>
            <w:vAlign w:val="center"/>
            <w:hideMark/>
          </w:tcPr>
          <w:p w:rsidR="00BD5342" w:rsidRDefault="00BD5342" w:rsidP="00D93404">
            <w:pPr>
              <w:pStyle w:val="Sinespaciado"/>
              <w:spacing w:line="256" w:lineRule="auto"/>
              <w:rPr>
                <w:rFonts w:asciiTheme="majorHAnsi" w:hAnsiTheme="majorHAnsi"/>
              </w:rPr>
            </w:pPr>
            <w:r>
              <w:rPr>
                <w:rFonts w:asciiTheme="majorHAnsi" w:hAnsiTheme="majorHAnsi"/>
              </w:rPr>
              <w:t>MAYO  de 2020</w:t>
            </w:r>
          </w:p>
        </w:tc>
      </w:tr>
      <w:tr w:rsidR="00BD5342" w:rsidTr="00D93404">
        <w:trPr>
          <w:trHeight w:val="251"/>
          <w:jc w:val="center"/>
        </w:trPr>
        <w:tc>
          <w:tcPr>
            <w:tcW w:w="5160" w:type="dxa"/>
            <w:gridSpan w:val="3"/>
            <w:vMerge w:val="restart"/>
            <w:tcBorders>
              <w:top w:val="single" w:sz="4" w:space="0" w:color="auto"/>
              <w:left w:val="single" w:sz="4" w:space="0" w:color="auto"/>
              <w:right w:val="single" w:sz="4" w:space="0" w:color="auto"/>
            </w:tcBorders>
            <w:tcMar>
              <w:top w:w="0" w:type="dxa"/>
              <w:left w:w="70" w:type="dxa"/>
              <w:bottom w:w="0" w:type="dxa"/>
              <w:right w:w="70" w:type="dxa"/>
            </w:tcMar>
          </w:tcPr>
          <w:p w:rsidR="00BD5342" w:rsidRPr="00E946FD" w:rsidRDefault="00BD5342" w:rsidP="00D93404">
            <w:pPr>
              <w:spacing w:line="256" w:lineRule="auto"/>
              <w:jc w:val="center"/>
              <w:rPr>
                <w:rFonts w:asciiTheme="majorHAnsi" w:hAnsiTheme="majorHAnsi"/>
                <w:sz w:val="6"/>
                <w:szCs w:val="6"/>
              </w:rPr>
            </w:pPr>
          </w:p>
          <w:p w:rsidR="00BD5342" w:rsidRPr="00E946FD" w:rsidRDefault="00BD5342" w:rsidP="00D93404">
            <w:pPr>
              <w:tabs>
                <w:tab w:val="left" w:pos="1938"/>
              </w:tabs>
              <w:spacing w:line="256" w:lineRule="auto"/>
              <w:jc w:val="center"/>
              <w:rPr>
                <w:rFonts w:asciiTheme="majorHAnsi" w:hAnsiTheme="majorHAnsi"/>
                <w:b/>
                <w:sz w:val="6"/>
                <w:szCs w:val="6"/>
              </w:rPr>
            </w:pPr>
          </w:p>
          <w:p w:rsidR="00BD5342" w:rsidRPr="00E946FD" w:rsidRDefault="00BD5342" w:rsidP="00D93404">
            <w:pPr>
              <w:tabs>
                <w:tab w:val="left" w:pos="1938"/>
              </w:tabs>
              <w:spacing w:line="256" w:lineRule="auto"/>
              <w:jc w:val="center"/>
              <w:rPr>
                <w:rFonts w:asciiTheme="majorHAnsi" w:hAnsiTheme="majorHAnsi"/>
                <w:b/>
              </w:rPr>
            </w:pPr>
            <w:r w:rsidRPr="00E946FD">
              <w:rPr>
                <w:rFonts w:asciiTheme="majorHAnsi" w:hAnsiTheme="majorHAnsi"/>
                <w:b/>
              </w:rPr>
              <w:t>OBJETIVO DE APRENDIZAJE  OA1</w:t>
            </w:r>
          </w:p>
          <w:p w:rsidR="00BD5342" w:rsidRPr="00E946FD" w:rsidRDefault="00BD5342" w:rsidP="00D93404">
            <w:pPr>
              <w:tabs>
                <w:tab w:val="left" w:pos="1938"/>
              </w:tabs>
              <w:spacing w:line="256" w:lineRule="auto"/>
              <w:jc w:val="center"/>
              <w:rPr>
                <w:rFonts w:asciiTheme="majorHAnsi" w:hAnsiTheme="majorHAnsi"/>
                <w:b/>
              </w:rPr>
            </w:pPr>
          </w:p>
          <w:p w:rsidR="00BD5342" w:rsidRPr="00974220" w:rsidRDefault="00BD5342" w:rsidP="00D93404">
            <w:pPr>
              <w:tabs>
                <w:tab w:val="left" w:pos="1938"/>
              </w:tabs>
              <w:spacing w:line="256" w:lineRule="auto"/>
              <w:jc w:val="both"/>
              <w:rPr>
                <w:rFonts w:asciiTheme="majorHAnsi" w:hAnsiTheme="majorHAnsi"/>
                <w:lang w:val="es-ES"/>
              </w:rPr>
            </w:pPr>
            <w:r w:rsidRPr="00974220">
              <w:rPr>
                <w:rFonts w:asciiTheme="majorHAnsi" w:hAnsiTheme="majorHAnsi"/>
                <w:lang w:val="es-ES"/>
              </w:rPr>
              <w:t xml:space="preserve">Explicar cómo el sistema nervioso </w:t>
            </w:r>
          </w:p>
          <w:p w:rsidR="00BD5342" w:rsidRPr="00974220" w:rsidRDefault="00BD5342" w:rsidP="00D93404">
            <w:pPr>
              <w:tabs>
                <w:tab w:val="left" w:pos="1938"/>
              </w:tabs>
              <w:spacing w:line="256" w:lineRule="auto"/>
              <w:jc w:val="both"/>
              <w:rPr>
                <w:rFonts w:asciiTheme="majorHAnsi" w:hAnsiTheme="majorHAnsi"/>
                <w:lang w:val="es-ES"/>
              </w:rPr>
            </w:pPr>
            <w:r w:rsidRPr="00974220">
              <w:rPr>
                <w:rFonts w:asciiTheme="majorHAnsi" w:hAnsiTheme="majorHAnsi"/>
                <w:lang w:val="es-ES"/>
              </w:rPr>
              <w:t xml:space="preserve">coordina las acciones del organismo </w:t>
            </w:r>
          </w:p>
          <w:p w:rsidR="00BD5342" w:rsidRPr="00974220" w:rsidRDefault="00BD5342" w:rsidP="00D93404">
            <w:pPr>
              <w:tabs>
                <w:tab w:val="left" w:pos="1938"/>
              </w:tabs>
              <w:spacing w:line="256" w:lineRule="auto"/>
              <w:jc w:val="both"/>
              <w:rPr>
                <w:rFonts w:asciiTheme="majorHAnsi" w:hAnsiTheme="majorHAnsi"/>
                <w:lang w:val="es-ES"/>
              </w:rPr>
            </w:pPr>
            <w:r w:rsidRPr="00974220">
              <w:rPr>
                <w:rFonts w:asciiTheme="majorHAnsi" w:hAnsiTheme="majorHAnsi"/>
                <w:lang w:val="es-ES"/>
              </w:rPr>
              <w:t xml:space="preserve">para adaptarse a estímulos del </w:t>
            </w:r>
          </w:p>
          <w:p w:rsidR="00BD5342" w:rsidRPr="00974220" w:rsidRDefault="00BD5342" w:rsidP="00D93404">
            <w:pPr>
              <w:tabs>
                <w:tab w:val="left" w:pos="1938"/>
              </w:tabs>
              <w:spacing w:line="256" w:lineRule="auto"/>
              <w:jc w:val="both"/>
              <w:rPr>
                <w:rFonts w:asciiTheme="majorHAnsi" w:hAnsiTheme="majorHAnsi"/>
                <w:lang w:val="es-ES"/>
              </w:rPr>
            </w:pPr>
            <w:r w:rsidRPr="00974220">
              <w:rPr>
                <w:rFonts w:asciiTheme="majorHAnsi" w:hAnsiTheme="majorHAnsi"/>
                <w:lang w:val="es-ES"/>
              </w:rPr>
              <w:t xml:space="preserve">ambiente, por medio de señales </w:t>
            </w:r>
          </w:p>
          <w:p w:rsidR="00BD5342" w:rsidRPr="00974220" w:rsidRDefault="00BD5342" w:rsidP="00D93404">
            <w:pPr>
              <w:tabs>
                <w:tab w:val="left" w:pos="1938"/>
              </w:tabs>
              <w:spacing w:line="256" w:lineRule="auto"/>
              <w:jc w:val="both"/>
              <w:rPr>
                <w:rFonts w:asciiTheme="majorHAnsi" w:hAnsiTheme="majorHAnsi"/>
                <w:lang w:val="es-ES"/>
              </w:rPr>
            </w:pPr>
            <w:r w:rsidRPr="00974220">
              <w:rPr>
                <w:rFonts w:asciiTheme="majorHAnsi" w:hAnsiTheme="majorHAnsi"/>
                <w:lang w:val="es-ES"/>
              </w:rPr>
              <w:t xml:space="preserve">transmitidas por neuronas a lo largo </w:t>
            </w:r>
          </w:p>
          <w:p w:rsidR="00BD5342" w:rsidRPr="00974220" w:rsidRDefault="00BD5342" w:rsidP="00D93404">
            <w:pPr>
              <w:tabs>
                <w:tab w:val="left" w:pos="1938"/>
              </w:tabs>
              <w:spacing w:line="256" w:lineRule="auto"/>
              <w:jc w:val="both"/>
              <w:rPr>
                <w:rFonts w:asciiTheme="majorHAnsi" w:hAnsiTheme="majorHAnsi"/>
                <w:lang w:val="es-ES"/>
              </w:rPr>
            </w:pPr>
            <w:r w:rsidRPr="00974220">
              <w:rPr>
                <w:rFonts w:asciiTheme="majorHAnsi" w:hAnsiTheme="majorHAnsi"/>
                <w:lang w:val="es-ES"/>
              </w:rPr>
              <w:t xml:space="preserve">del cuerpo, e investigar y comunicar </w:t>
            </w:r>
          </w:p>
          <w:p w:rsidR="00BD5342" w:rsidRPr="00974220" w:rsidRDefault="00BD5342" w:rsidP="00D93404">
            <w:pPr>
              <w:tabs>
                <w:tab w:val="left" w:pos="1938"/>
              </w:tabs>
              <w:spacing w:line="256" w:lineRule="auto"/>
              <w:jc w:val="both"/>
              <w:rPr>
                <w:rFonts w:asciiTheme="majorHAnsi" w:hAnsiTheme="majorHAnsi"/>
                <w:lang w:val="es-ES"/>
              </w:rPr>
            </w:pPr>
            <w:r w:rsidRPr="00974220">
              <w:rPr>
                <w:rFonts w:asciiTheme="majorHAnsi" w:hAnsiTheme="majorHAnsi"/>
                <w:lang w:val="es-ES"/>
              </w:rPr>
              <w:t xml:space="preserve">sus cuidados, como las horas de </w:t>
            </w:r>
          </w:p>
          <w:p w:rsidR="00BD5342" w:rsidRPr="00974220" w:rsidRDefault="00BD5342" w:rsidP="00D93404">
            <w:pPr>
              <w:tabs>
                <w:tab w:val="left" w:pos="1938"/>
              </w:tabs>
              <w:spacing w:line="256" w:lineRule="auto"/>
              <w:jc w:val="both"/>
              <w:rPr>
                <w:rFonts w:asciiTheme="majorHAnsi" w:hAnsiTheme="majorHAnsi"/>
                <w:lang w:val="es-ES"/>
              </w:rPr>
            </w:pPr>
            <w:r w:rsidRPr="00974220">
              <w:rPr>
                <w:rFonts w:asciiTheme="majorHAnsi" w:hAnsiTheme="majorHAnsi"/>
                <w:lang w:val="es-ES"/>
              </w:rPr>
              <w:t xml:space="preserve">sueño, el consumo de drogas, café y </w:t>
            </w:r>
          </w:p>
          <w:p w:rsidR="00BD5342" w:rsidRPr="00974220" w:rsidRDefault="00BD5342" w:rsidP="00D93404">
            <w:pPr>
              <w:tabs>
                <w:tab w:val="left" w:pos="1938"/>
              </w:tabs>
              <w:spacing w:line="256" w:lineRule="auto"/>
              <w:jc w:val="both"/>
              <w:rPr>
                <w:rFonts w:asciiTheme="majorHAnsi" w:hAnsiTheme="majorHAnsi"/>
                <w:lang w:val="es-ES"/>
              </w:rPr>
            </w:pPr>
            <w:r w:rsidRPr="00974220">
              <w:rPr>
                <w:rFonts w:asciiTheme="majorHAnsi" w:hAnsiTheme="majorHAnsi"/>
                <w:lang w:val="es-ES"/>
              </w:rPr>
              <w:t xml:space="preserve">alcohol, y la prevención de </w:t>
            </w:r>
          </w:p>
          <w:p w:rsidR="00BD5342" w:rsidRPr="00974220" w:rsidRDefault="00BD5342" w:rsidP="00D93404">
            <w:pPr>
              <w:tabs>
                <w:tab w:val="left" w:pos="1938"/>
              </w:tabs>
              <w:spacing w:line="256" w:lineRule="auto"/>
              <w:jc w:val="both"/>
              <w:rPr>
                <w:rFonts w:asciiTheme="majorHAnsi" w:hAnsiTheme="majorHAnsi"/>
                <w:lang w:val="es-ES"/>
              </w:rPr>
            </w:pPr>
            <w:proofErr w:type="gramStart"/>
            <w:r w:rsidRPr="00974220">
              <w:rPr>
                <w:rFonts w:asciiTheme="majorHAnsi" w:hAnsiTheme="majorHAnsi"/>
                <w:lang w:val="es-ES"/>
              </w:rPr>
              <w:t>traumatismos</w:t>
            </w:r>
            <w:proofErr w:type="gramEnd"/>
            <w:r w:rsidRPr="00974220">
              <w:rPr>
                <w:rFonts w:asciiTheme="majorHAnsi" w:hAnsiTheme="majorHAnsi"/>
                <w:lang w:val="es-ES"/>
              </w:rPr>
              <w:t>.</w:t>
            </w:r>
          </w:p>
          <w:p w:rsidR="00BD5342" w:rsidRPr="00B54305" w:rsidRDefault="00BD5342" w:rsidP="00D93404">
            <w:pPr>
              <w:pStyle w:val="Sinespaciado"/>
              <w:spacing w:line="256" w:lineRule="auto"/>
              <w:rPr>
                <w:rFonts w:asciiTheme="majorHAnsi" w:hAnsiTheme="majorHAnsi"/>
                <w:b/>
              </w:rPr>
            </w:pPr>
          </w:p>
          <w:p w:rsidR="00BD5342" w:rsidRPr="00BD5342" w:rsidRDefault="00BD5342" w:rsidP="00D93404">
            <w:pPr>
              <w:pStyle w:val="Sinespaciado"/>
              <w:spacing w:line="256" w:lineRule="auto"/>
              <w:rPr>
                <w:rFonts w:asciiTheme="majorHAnsi" w:hAnsiTheme="majorHAnsi"/>
                <w:sz w:val="6"/>
                <w:szCs w:val="6"/>
              </w:rPr>
            </w:pPr>
            <w:r w:rsidRPr="00BD5342">
              <w:rPr>
                <w:rFonts w:asciiTheme="majorHAnsi" w:hAnsiTheme="majorHAnsi"/>
                <w:sz w:val="6"/>
                <w:szCs w:val="6"/>
              </w:rPr>
              <w:t xml:space="preserve">  </w:t>
            </w:r>
          </w:p>
        </w:tc>
        <w:tc>
          <w:tcPr>
            <w:tcW w:w="3180" w:type="dxa"/>
            <w:gridSpan w:val="2"/>
            <w:tcBorders>
              <w:top w:val="single" w:sz="4" w:space="0" w:color="auto"/>
              <w:left w:val="single" w:sz="4" w:space="0" w:color="auto"/>
              <w:right w:val="single" w:sz="4" w:space="0" w:color="auto"/>
            </w:tcBorders>
          </w:tcPr>
          <w:p w:rsidR="00BD5342" w:rsidRPr="00195823" w:rsidRDefault="00BD5342" w:rsidP="00D93404">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DEL O.A</w:t>
            </w:r>
          </w:p>
          <w:p w:rsidR="00BD5342" w:rsidRPr="00195823" w:rsidRDefault="00BD5342" w:rsidP="00D93404">
            <w:pPr>
              <w:pStyle w:val="Sinespaciado"/>
              <w:spacing w:line="256" w:lineRule="auto"/>
              <w:rPr>
                <w:rFonts w:asciiTheme="majorHAnsi" w:hAnsiTheme="majorHAnsi"/>
                <w:b/>
                <w:sz w:val="24"/>
                <w:szCs w:val="24"/>
                <w:lang w:val="en-US"/>
              </w:rPr>
            </w:pPr>
          </w:p>
        </w:tc>
        <w:tc>
          <w:tcPr>
            <w:tcW w:w="1970" w:type="dxa"/>
            <w:tcBorders>
              <w:top w:val="single" w:sz="4" w:space="0" w:color="auto"/>
              <w:left w:val="single" w:sz="4" w:space="0" w:color="auto"/>
              <w:right w:val="single" w:sz="4" w:space="0" w:color="auto"/>
            </w:tcBorders>
          </w:tcPr>
          <w:p w:rsidR="00BD5342" w:rsidRPr="00195823" w:rsidRDefault="00BD5342" w:rsidP="00D93404">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 LA GUIA</w:t>
            </w:r>
          </w:p>
        </w:tc>
      </w:tr>
      <w:tr w:rsidR="00BD5342" w:rsidTr="00D93404">
        <w:trPr>
          <w:trHeight w:val="255"/>
          <w:jc w:val="center"/>
        </w:trPr>
        <w:tc>
          <w:tcPr>
            <w:tcW w:w="5160" w:type="dxa"/>
            <w:gridSpan w:val="3"/>
            <w:vMerge/>
            <w:tcBorders>
              <w:top w:val="single" w:sz="4" w:space="0" w:color="auto"/>
              <w:left w:val="single" w:sz="4" w:space="0" w:color="auto"/>
              <w:right w:val="single" w:sz="4" w:space="0" w:color="auto"/>
            </w:tcBorders>
            <w:tcMar>
              <w:top w:w="0" w:type="dxa"/>
              <w:left w:w="70" w:type="dxa"/>
              <w:bottom w:w="0" w:type="dxa"/>
              <w:right w:w="70" w:type="dxa"/>
            </w:tcMar>
          </w:tcPr>
          <w:p w:rsidR="00BD5342" w:rsidRDefault="00BD5342" w:rsidP="00D93404">
            <w:pPr>
              <w:spacing w:line="256" w:lineRule="auto"/>
              <w:jc w:val="center"/>
              <w:rPr>
                <w:rFonts w:asciiTheme="majorHAnsi" w:hAnsiTheme="majorHAnsi"/>
                <w:sz w:val="6"/>
                <w:szCs w:val="6"/>
                <w:lang w:val="en-US"/>
              </w:rPr>
            </w:pPr>
          </w:p>
        </w:tc>
        <w:tc>
          <w:tcPr>
            <w:tcW w:w="3180" w:type="dxa"/>
            <w:gridSpan w:val="2"/>
            <w:tcBorders>
              <w:top w:val="single" w:sz="4" w:space="0" w:color="auto"/>
              <w:left w:val="single" w:sz="4" w:space="0" w:color="auto"/>
              <w:right w:val="single" w:sz="4" w:space="0" w:color="auto"/>
            </w:tcBorders>
          </w:tcPr>
          <w:p w:rsidR="00BD5342" w:rsidRPr="001F7E68" w:rsidRDefault="00BD5342" w:rsidP="00D93404">
            <w:pPr>
              <w:pStyle w:val="Sinespaciado"/>
              <w:spacing w:line="256" w:lineRule="auto"/>
              <w:rPr>
                <w:rFonts w:asciiTheme="majorHAnsi" w:hAnsiTheme="majorHAnsi"/>
                <w:sz w:val="20"/>
                <w:szCs w:val="20"/>
              </w:rPr>
            </w:pPr>
            <w:r>
              <w:rPr>
                <w:rFonts w:asciiTheme="majorHAnsi" w:hAnsiTheme="majorHAnsi"/>
                <w:sz w:val="20"/>
                <w:szCs w:val="20"/>
              </w:rPr>
              <w:t xml:space="preserve">Conocen la forma de transmitir la información al interior de una neurona y entre neuronas </w:t>
            </w:r>
          </w:p>
        </w:tc>
        <w:tc>
          <w:tcPr>
            <w:tcW w:w="1970" w:type="dxa"/>
            <w:tcBorders>
              <w:left w:val="single" w:sz="4" w:space="0" w:color="auto"/>
              <w:right w:val="single" w:sz="4" w:space="0" w:color="auto"/>
            </w:tcBorders>
          </w:tcPr>
          <w:p w:rsidR="00BD5342" w:rsidRDefault="00BD5342" w:rsidP="00D93404">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BD5342" w:rsidTr="00D93404">
        <w:trPr>
          <w:trHeight w:val="253"/>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rsidR="00BD5342" w:rsidRDefault="00BD5342" w:rsidP="00BD5342">
            <w:pPr>
              <w:pStyle w:val="Sinespaciado"/>
              <w:numPr>
                <w:ilvl w:val="0"/>
                <w:numId w:val="2"/>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rsidR="00BD5342" w:rsidRPr="001F7E68" w:rsidRDefault="00BD5342" w:rsidP="00D93404">
            <w:pPr>
              <w:pStyle w:val="Sinespaciado"/>
              <w:spacing w:line="256" w:lineRule="auto"/>
              <w:rPr>
                <w:rFonts w:asciiTheme="majorHAnsi" w:hAnsiTheme="majorHAnsi"/>
                <w:sz w:val="20"/>
                <w:szCs w:val="20"/>
              </w:rPr>
            </w:pPr>
            <w:r>
              <w:rPr>
                <w:rFonts w:asciiTheme="majorHAnsi" w:hAnsiTheme="majorHAnsi"/>
                <w:sz w:val="20"/>
                <w:szCs w:val="20"/>
              </w:rPr>
              <w:t>Conocen los procesos de impulso nervioso y sinapsis y la importancia de ellos para el normal funcionamiento del sistema nervioso</w:t>
            </w:r>
          </w:p>
        </w:tc>
        <w:tc>
          <w:tcPr>
            <w:tcW w:w="1970" w:type="dxa"/>
            <w:tcBorders>
              <w:top w:val="single" w:sz="4" w:space="0" w:color="auto"/>
              <w:left w:val="single" w:sz="4" w:space="0" w:color="auto"/>
              <w:right w:val="single" w:sz="4" w:space="0" w:color="auto"/>
            </w:tcBorders>
          </w:tcPr>
          <w:p w:rsidR="00BD5342" w:rsidRDefault="00BD5342" w:rsidP="00D93404">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BD5342" w:rsidTr="00D93404">
        <w:trPr>
          <w:trHeight w:val="435"/>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rsidR="00BD5342" w:rsidRDefault="00BD5342" w:rsidP="00BD5342">
            <w:pPr>
              <w:pStyle w:val="Sinespaciado"/>
              <w:numPr>
                <w:ilvl w:val="0"/>
                <w:numId w:val="2"/>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rsidR="00BD5342" w:rsidRPr="001D011D" w:rsidRDefault="00BD5342" w:rsidP="00D93404">
            <w:pPr>
              <w:pStyle w:val="Sinespaciado"/>
              <w:spacing w:line="256" w:lineRule="auto"/>
              <w:rPr>
                <w:rFonts w:asciiTheme="majorHAnsi" w:hAnsiTheme="majorHAnsi"/>
                <w:sz w:val="20"/>
                <w:szCs w:val="20"/>
              </w:rPr>
            </w:pPr>
            <w:r>
              <w:rPr>
                <w:rFonts w:asciiTheme="majorHAnsi" w:hAnsiTheme="majorHAnsi"/>
                <w:sz w:val="20"/>
                <w:szCs w:val="20"/>
              </w:rPr>
              <w:t xml:space="preserve">Conocer los principales neurotransmisores presentes en el ser humano y la función de cada uno de ellos </w:t>
            </w:r>
          </w:p>
        </w:tc>
        <w:tc>
          <w:tcPr>
            <w:tcW w:w="1970" w:type="dxa"/>
            <w:tcBorders>
              <w:top w:val="single" w:sz="4" w:space="0" w:color="auto"/>
              <w:left w:val="single" w:sz="4" w:space="0" w:color="auto"/>
              <w:right w:val="single" w:sz="4" w:space="0" w:color="auto"/>
            </w:tcBorders>
          </w:tcPr>
          <w:p w:rsidR="00BD5342" w:rsidRDefault="00BD5342" w:rsidP="00D93404">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BD5342" w:rsidTr="00D93404">
        <w:trPr>
          <w:trHeight w:val="217"/>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rsidR="00BD5342" w:rsidRDefault="00BD5342" w:rsidP="00BD5342">
            <w:pPr>
              <w:pStyle w:val="Sinespaciado"/>
              <w:numPr>
                <w:ilvl w:val="0"/>
                <w:numId w:val="2"/>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rsidR="00BD5342" w:rsidRPr="00B12635" w:rsidRDefault="00BD5342" w:rsidP="00D93404">
            <w:pPr>
              <w:pStyle w:val="Sinespaciado"/>
              <w:spacing w:line="256" w:lineRule="auto"/>
              <w:rPr>
                <w:rFonts w:asciiTheme="majorHAnsi" w:hAnsiTheme="majorHAnsi"/>
                <w:sz w:val="20"/>
                <w:szCs w:val="20"/>
              </w:rPr>
            </w:pPr>
            <w:r>
              <w:rPr>
                <w:rFonts w:asciiTheme="majorHAnsi" w:hAnsiTheme="majorHAnsi"/>
                <w:sz w:val="20"/>
                <w:szCs w:val="20"/>
              </w:rPr>
              <w:t>Relacionan el proceso de sinapsis y acción de neurotransmisores con la acción de algunas drogas sobre el sistema nervioso</w:t>
            </w:r>
          </w:p>
        </w:tc>
        <w:tc>
          <w:tcPr>
            <w:tcW w:w="1970" w:type="dxa"/>
            <w:tcBorders>
              <w:left w:val="single" w:sz="4" w:space="0" w:color="auto"/>
              <w:right w:val="single" w:sz="4" w:space="0" w:color="auto"/>
            </w:tcBorders>
          </w:tcPr>
          <w:p w:rsidR="00BD5342" w:rsidRDefault="00BD5342" w:rsidP="00D93404">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BD5342" w:rsidTr="00D93404">
        <w:trPr>
          <w:trHeight w:val="345"/>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rsidR="00BD5342" w:rsidRDefault="00BD5342" w:rsidP="00BD5342">
            <w:pPr>
              <w:pStyle w:val="Sinespaciado"/>
              <w:numPr>
                <w:ilvl w:val="0"/>
                <w:numId w:val="2"/>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rsidR="00BD5342" w:rsidRPr="00B12635" w:rsidRDefault="00BD5342" w:rsidP="00D93404">
            <w:pPr>
              <w:pStyle w:val="Sinespaciado"/>
              <w:spacing w:line="256" w:lineRule="auto"/>
              <w:rPr>
                <w:rFonts w:asciiTheme="majorHAnsi" w:hAnsiTheme="majorHAnsi"/>
                <w:sz w:val="20"/>
                <w:szCs w:val="20"/>
              </w:rPr>
            </w:pPr>
            <w:r>
              <w:rPr>
                <w:rFonts w:asciiTheme="majorHAnsi" w:hAnsiTheme="majorHAnsi"/>
                <w:sz w:val="20"/>
                <w:szCs w:val="20"/>
              </w:rPr>
              <w:t xml:space="preserve">Reflexionan sobre las consecuencias en el normal funcionamiento del sistema nervioso por el uso de algunas drogas </w:t>
            </w:r>
          </w:p>
        </w:tc>
        <w:tc>
          <w:tcPr>
            <w:tcW w:w="1970" w:type="dxa"/>
            <w:tcBorders>
              <w:left w:val="single" w:sz="4" w:space="0" w:color="auto"/>
              <w:right w:val="single" w:sz="4" w:space="0" w:color="auto"/>
            </w:tcBorders>
          </w:tcPr>
          <w:p w:rsidR="00BD5342" w:rsidRDefault="00BD5342" w:rsidP="00D93404">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BD5342" w:rsidTr="00D93404">
        <w:trPr>
          <w:gridAfter w:val="3"/>
          <w:wAfter w:w="5150" w:type="dxa"/>
          <w:trHeight w:val="360"/>
          <w:jc w:val="center"/>
        </w:trPr>
        <w:tc>
          <w:tcPr>
            <w:tcW w:w="5160" w:type="dxa"/>
            <w:gridSpan w:val="3"/>
            <w:vMerge/>
            <w:tcBorders>
              <w:left w:val="single" w:sz="4" w:space="0" w:color="auto"/>
              <w:bottom w:val="single" w:sz="4" w:space="0" w:color="auto"/>
              <w:right w:val="single" w:sz="4" w:space="0" w:color="auto"/>
            </w:tcBorders>
            <w:tcMar>
              <w:top w:w="0" w:type="dxa"/>
              <w:left w:w="70" w:type="dxa"/>
              <w:bottom w:w="0" w:type="dxa"/>
              <w:right w:w="70" w:type="dxa"/>
            </w:tcMar>
          </w:tcPr>
          <w:p w:rsidR="00BD5342" w:rsidRDefault="00BD5342" w:rsidP="00BD5342">
            <w:pPr>
              <w:pStyle w:val="Sinespaciado"/>
              <w:numPr>
                <w:ilvl w:val="0"/>
                <w:numId w:val="2"/>
              </w:numPr>
              <w:spacing w:line="256" w:lineRule="auto"/>
              <w:rPr>
                <w:rFonts w:asciiTheme="majorHAnsi" w:hAnsiTheme="majorHAnsi"/>
                <w:sz w:val="6"/>
                <w:szCs w:val="6"/>
                <w:lang w:val="en-US"/>
              </w:rPr>
            </w:pPr>
          </w:p>
        </w:tc>
      </w:tr>
    </w:tbl>
    <w:p w:rsidR="00BD5342" w:rsidRDefault="00BD5342" w:rsidP="00BD5342">
      <w:pPr>
        <w:jc w:val="both"/>
        <w:rPr>
          <w:b/>
          <w:sz w:val="22"/>
          <w14:shadow w14:blurRad="50800" w14:dist="38100" w14:dir="2700000" w14:sx="100000" w14:sy="100000" w14:kx="0" w14:ky="0" w14:algn="tl">
            <w14:srgbClr w14:val="000000">
              <w14:alpha w14:val="60000"/>
            </w14:srgbClr>
          </w14:shadow>
        </w:rPr>
      </w:pPr>
      <w:r>
        <w:rPr>
          <w:b/>
          <w:sz w:val="22"/>
          <w14:shadow w14:blurRad="50800" w14:dist="38100" w14:dir="2700000" w14:sx="100000" w14:sy="100000" w14:kx="0" w14:ky="0" w14:algn="tl">
            <w14:srgbClr w14:val="000000">
              <w14:alpha w14:val="60000"/>
            </w14:srgbClr>
          </w14:shadow>
        </w:rPr>
        <w:t>Parte 2:</w:t>
      </w:r>
    </w:p>
    <w:p w:rsidR="00BD5342" w:rsidRPr="00BD5342" w:rsidRDefault="00BD5342" w:rsidP="00BD5342">
      <w:pPr>
        <w:numPr>
          <w:ilvl w:val="0"/>
          <w:numId w:val="1"/>
        </w:numPr>
        <w:jc w:val="both"/>
        <w:rPr>
          <w:b/>
          <w:sz w:val="22"/>
          <w14:shadow w14:blurRad="50800" w14:dist="38100" w14:dir="2700000" w14:sx="100000" w14:sy="100000" w14:kx="0" w14:ky="0" w14:algn="tl">
            <w14:srgbClr w14:val="000000">
              <w14:alpha w14:val="60000"/>
            </w14:srgbClr>
          </w14:shadow>
        </w:rPr>
      </w:pPr>
      <w:r w:rsidRPr="00BD5342">
        <w:rPr>
          <w:b/>
          <w:sz w:val="22"/>
          <w14:shadow w14:blurRad="50800" w14:dist="38100" w14:dir="2700000" w14:sx="100000" w14:sy="100000" w14:kx="0" w14:ky="0" w14:algn="tl">
            <w14:srgbClr w14:val="000000">
              <w14:alpha w14:val="60000"/>
            </w14:srgbClr>
          </w14:shadow>
        </w:rPr>
        <w:t>LOS NEUROTRANSMISORES:</w:t>
      </w:r>
    </w:p>
    <w:p w:rsidR="00BD5342" w:rsidRDefault="00BD5342" w:rsidP="00BD5342">
      <w:pPr>
        <w:jc w:val="both"/>
        <w:rPr>
          <w:b/>
          <w:sz w:val="22"/>
        </w:rPr>
      </w:pPr>
      <w:r>
        <w:rPr>
          <w:b/>
          <w:sz w:val="22"/>
        </w:rPr>
        <w:t xml:space="preserve"> </w:t>
      </w:r>
    </w:p>
    <w:p w:rsidR="00BD5342" w:rsidRDefault="00BD5342" w:rsidP="00BD5342">
      <w:pPr>
        <w:jc w:val="both"/>
        <w:rPr>
          <w:sz w:val="22"/>
        </w:rPr>
      </w:pPr>
      <w:r>
        <w:rPr>
          <w:sz w:val="22"/>
        </w:rPr>
        <w:t xml:space="preserve">Una gran variedad de compuestos químicos funcionan de neurotransmisores. En el S.N.P., los principales neurotransmisores son la </w:t>
      </w:r>
      <w:r w:rsidRPr="008E6A7B">
        <w:rPr>
          <w:sz w:val="22"/>
        </w:rPr>
        <w:t>acetilcolina</w:t>
      </w:r>
      <w:r>
        <w:rPr>
          <w:sz w:val="22"/>
        </w:rPr>
        <w:t xml:space="preserve"> y la </w:t>
      </w:r>
      <w:r w:rsidRPr="008E6A7B">
        <w:rPr>
          <w:sz w:val="22"/>
        </w:rPr>
        <w:t>noradrenalina.</w:t>
      </w:r>
      <w:r>
        <w:rPr>
          <w:sz w:val="22"/>
        </w:rPr>
        <w:t xml:space="preserve"> La acetilcolina se encuentra también en el encéfalo, aunque relativamente en pocas sinapsis. La noradrenalina es un neurotransmisor importante para algunas sinapsis del hipotálamo y de otras zonas concretas del encéfalo, donde se cree que juega un papel en la vigilia y actividad. Parece ser que en estados de una fuerte depresión, la situación se relaciona con unos niveles anormalmente bajos de noradrenalina en ciertas sinapsis. Hay dos clases de antidepresivos que se usan corrientemente en el tratamiento clínico y actúan, al parecer haciendo aumentar la cantidad de noradrenalina en estas sinapsis.</w:t>
      </w:r>
    </w:p>
    <w:p w:rsidR="00BD5342" w:rsidRDefault="00BD5342" w:rsidP="00BD5342">
      <w:pPr>
        <w:jc w:val="both"/>
        <w:rPr>
          <w:sz w:val="22"/>
        </w:rPr>
      </w:pPr>
    </w:p>
    <w:p w:rsidR="00BD5342" w:rsidRDefault="00BD5342" w:rsidP="00BD5342">
      <w:pPr>
        <w:jc w:val="both"/>
        <w:rPr>
          <w:sz w:val="22"/>
        </w:rPr>
      </w:pPr>
      <w:r>
        <w:rPr>
          <w:sz w:val="22"/>
        </w:rPr>
        <w:t xml:space="preserve">En el S.N.C. se han encontrado muchos otros tipos de los neurotransmisores como la </w:t>
      </w:r>
      <w:r w:rsidRPr="00B51489">
        <w:rPr>
          <w:sz w:val="22"/>
        </w:rPr>
        <w:t>dopamina</w:t>
      </w:r>
      <w:r>
        <w:rPr>
          <w:sz w:val="22"/>
        </w:rPr>
        <w:t xml:space="preserve">, la </w:t>
      </w:r>
      <w:proofErr w:type="spellStart"/>
      <w:r w:rsidRPr="00B51489">
        <w:rPr>
          <w:sz w:val="22"/>
        </w:rPr>
        <w:t>serotina</w:t>
      </w:r>
      <w:proofErr w:type="spellEnd"/>
      <w:r w:rsidRPr="00B51489">
        <w:rPr>
          <w:sz w:val="22"/>
        </w:rPr>
        <w:t xml:space="preserve"> </w:t>
      </w:r>
      <w:r>
        <w:rPr>
          <w:sz w:val="22"/>
        </w:rPr>
        <w:t xml:space="preserve">y una molécula llamada </w:t>
      </w:r>
      <w:r w:rsidRPr="008E6A7B">
        <w:rPr>
          <w:sz w:val="22"/>
        </w:rPr>
        <w:t>GABA.</w:t>
      </w:r>
      <w:r>
        <w:rPr>
          <w:sz w:val="22"/>
        </w:rPr>
        <w:t xml:space="preserve"> La dopamina es un transmisor de un grupo de neuronas relativamente pequeñas que desempeñan una función relacionada con la actividad motora. La </w:t>
      </w:r>
      <w:r>
        <w:rPr>
          <w:sz w:val="22"/>
        </w:rPr>
        <w:lastRenderedPageBreak/>
        <w:t xml:space="preserve">enfermedad de Parkinson, que se caracteriza por los  temblores musculares y la debilidad, se asocia a un descenso de un número de neuronas sintetizadas de dopamina y por las consiguientes concentraciones de dopamina en ciertas áreas del encéfalo.  La </w:t>
      </w:r>
      <w:proofErr w:type="spellStart"/>
      <w:r>
        <w:rPr>
          <w:sz w:val="22"/>
        </w:rPr>
        <w:t>serotina</w:t>
      </w:r>
      <w:proofErr w:type="spellEnd"/>
      <w:r>
        <w:rPr>
          <w:sz w:val="22"/>
        </w:rPr>
        <w:t xml:space="preserve"> se encuentra en regiones del encéfalo asociadas a la vigilia y la atención. Un aumento destacable de </w:t>
      </w:r>
      <w:proofErr w:type="spellStart"/>
      <w:r>
        <w:rPr>
          <w:sz w:val="22"/>
        </w:rPr>
        <w:t>serotina</w:t>
      </w:r>
      <w:proofErr w:type="spellEnd"/>
      <w:r>
        <w:rPr>
          <w:sz w:val="22"/>
        </w:rPr>
        <w:t xml:space="preserve"> se asocia con el sueño. El GABA constituye un importante transmisor inhibidor del S.N.C.</w:t>
      </w:r>
    </w:p>
    <w:p w:rsidR="00BD5342" w:rsidRDefault="00BD5342" w:rsidP="00BD5342">
      <w:pPr>
        <w:jc w:val="both"/>
        <w:rPr>
          <w:b/>
          <w:sz w:val="22"/>
          <w:u w:val="single"/>
        </w:rPr>
      </w:pPr>
    </w:p>
    <w:p w:rsidR="00BD5342" w:rsidRDefault="00BD5342" w:rsidP="00BD5342">
      <w:pPr>
        <w:jc w:val="both"/>
        <w:rPr>
          <w:b/>
          <w:sz w:val="22"/>
          <w:u w:val="single"/>
        </w:rPr>
      </w:pPr>
    </w:p>
    <w:p w:rsidR="00BD5342" w:rsidRDefault="00BD5342" w:rsidP="00BD5342">
      <w:pPr>
        <w:jc w:val="both"/>
        <w:rPr>
          <w:sz w:val="22"/>
        </w:rPr>
      </w:pPr>
      <w:r>
        <w:rPr>
          <w:sz w:val="22"/>
        </w:rPr>
        <w:t>Principales neurotransmisores en el ser humano.</w:t>
      </w:r>
    </w:p>
    <w:p w:rsidR="00BD5342" w:rsidRDefault="00BD5342" w:rsidP="00BD5342">
      <w:pPr>
        <w:jc w:val="both"/>
        <w:rPr>
          <w:sz w:val="22"/>
        </w:rPr>
      </w:pPr>
    </w:p>
    <w:tbl>
      <w:tblPr>
        <w:tblW w:w="10752"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3969"/>
        <w:gridCol w:w="4373"/>
      </w:tblGrid>
      <w:tr w:rsidR="00BD5342" w:rsidTr="00BD5342">
        <w:tc>
          <w:tcPr>
            <w:tcW w:w="2410" w:type="dxa"/>
          </w:tcPr>
          <w:p w:rsidR="00BD5342" w:rsidRDefault="00BD5342" w:rsidP="00D93404">
            <w:pPr>
              <w:jc w:val="center"/>
              <w:rPr>
                <w:b/>
                <w:i/>
              </w:rPr>
            </w:pPr>
            <w:r>
              <w:rPr>
                <w:b/>
                <w:i/>
                <w:sz w:val="22"/>
              </w:rPr>
              <w:t>Neurotransmisor</w:t>
            </w:r>
          </w:p>
        </w:tc>
        <w:tc>
          <w:tcPr>
            <w:tcW w:w="3969" w:type="dxa"/>
          </w:tcPr>
          <w:p w:rsidR="00BD5342" w:rsidRDefault="00BD5342" w:rsidP="00D93404">
            <w:pPr>
              <w:jc w:val="center"/>
              <w:rPr>
                <w:b/>
                <w:i/>
              </w:rPr>
            </w:pPr>
            <w:r>
              <w:rPr>
                <w:b/>
                <w:i/>
                <w:sz w:val="22"/>
              </w:rPr>
              <w:t>Acción</w:t>
            </w:r>
          </w:p>
        </w:tc>
        <w:tc>
          <w:tcPr>
            <w:tcW w:w="4373" w:type="dxa"/>
          </w:tcPr>
          <w:p w:rsidR="00BD5342" w:rsidRDefault="00BD5342" w:rsidP="00D93404">
            <w:pPr>
              <w:jc w:val="center"/>
              <w:rPr>
                <w:b/>
                <w:i/>
              </w:rPr>
            </w:pPr>
            <w:r>
              <w:rPr>
                <w:b/>
                <w:i/>
                <w:sz w:val="22"/>
              </w:rPr>
              <w:t>Comentarios</w:t>
            </w:r>
          </w:p>
        </w:tc>
      </w:tr>
      <w:tr w:rsidR="00BD5342" w:rsidTr="00BD5342">
        <w:tc>
          <w:tcPr>
            <w:tcW w:w="2410" w:type="dxa"/>
          </w:tcPr>
          <w:p w:rsidR="00BD5342" w:rsidRDefault="00BD5342" w:rsidP="00D93404">
            <w:pPr>
              <w:pStyle w:val="Ttulo2"/>
              <w:jc w:val="left"/>
              <w:rPr>
                <w:b/>
              </w:rPr>
            </w:pPr>
          </w:p>
          <w:p w:rsidR="00BD5342" w:rsidRDefault="00BD5342" w:rsidP="00D93404">
            <w:pPr>
              <w:pStyle w:val="Ttulo2"/>
              <w:jc w:val="left"/>
              <w:rPr>
                <w:b/>
              </w:rPr>
            </w:pPr>
            <w:r>
              <w:rPr>
                <w:b/>
                <w:sz w:val="22"/>
              </w:rPr>
              <w:t>Acetilcolina</w:t>
            </w:r>
          </w:p>
        </w:tc>
        <w:tc>
          <w:tcPr>
            <w:tcW w:w="3969" w:type="dxa"/>
          </w:tcPr>
          <w:p w:rsidR="00BD5342" w:rsidRDefault="00BD5342" w:rsidP="00D93404">
            <w:pPr>
              <w:jc w:val="both"/>
            </w:pPr>
            <w:r>
              <w:rPr>
                <w:sz w:val="22"/>
              </w:rPr>
              <w:t>Neurotransmisor de las neuronas motoras medulares y de algunas vías neuronales en el cerebro.</w:t>
            </w:r>
          </w:p>
        </w:tc>
        <w:tc>
          <w:tcPr>
            <w:tcW w:w="4373" w:type="dxa"/>
          </w:tcPr>
          <w:p w:rsidR="00BD5342" w:rsidRDefault="00BD5342" w:rsidP="00D93404">
            <w:pPr>
              <w:jc w:val="both"/>
            </w:pPr>
            <w:r>
              <w:rPr>
                <w:sz w:val="22"/>
              </w:rPr>
              <w:t>Se degrada en la sinapsis por la acetilcolinesterasa; bloqueadores de este neurotransmisor son los venenos y algunos fármacos.</w:t>
            </w:r>
          </w:p>
        </w:tc>
      </w:tr>
      <w:tr w:rsidR="00BD5342" w:rsidTr="00BD5342">
        <w:trPr>
          <w:cantSplit/>
        </w:trPr>
        <w:tc>
          <w:tcPr>
            <w:tcW w:w="2410" w:type="dxa"/>
            <w:vMerge w:val="restart"/>
          </w:tcPr>
          <w:p w:rsidR="00BD5342" w:rsidRDefault="00BD5342" w:rsidP="00D93404">
            <w:proofErr w:type="spellStart"/>
            <w:r>
              <w:rPr>
                <w:sz w:val="22"/>
                <w:u w:val="single"/>
              </w:rPr>
              <w:t>Monoaminas</w:t>
            </w:r>
            <w:proofErr w:type="spellEnd"/>
            <w:r>
              <w:rPr>
                <w:sz w:val="22"/>
              </w:rPr>
              <w:t xml:space="preserve">: </w:t>
            </w:r>
          </w:p>
          <w:p w:rsidR="00BD5342" w:rsidRDefault="00BD5342" w:rsidP="00D93404">
            <w:pPr>
              <w:rPr>
                <w:b/>
              </w:rPr>
            </w:pPr>
            <w:r>
              <w:rPr>
                <w:b/>
                <w:sz w:val="22"/>
              </w:rPr>
              <w:t>Noradrenalina</w:t>
            </w:r>
          </w:p>
          <w:p w:rsidR="00BD5342" w:rsidRDefault="00BD5342" w:rsidP="00D93404">
            <w:pPr>
              <w:rPr>
                <w:b/>
              </w:rPr>
            </w:pPr>
          </w:p>
          <w:p w:rsidR="00BD5342" w:rsidRDefault="00BD5342" w:rsidP="00D93404">
            <w:pPr>
              <w:rPr>
                <w:b/>
              </w:rPr>
            </w:pPr>
          </w:p>
          <w:p w:rsidR="00BD5342" w:rsidRDefault="00BD5342" w:rsidP="00D93404">
            <w:pPr>
              <w:rPr>
                <w:b/>
              </w:rPr>
            </w:pPr>
            <w:r>
              <w:rPr>
                <w:b/>
                <w:sz w:val="22"/>
              </w:rPr>
              <w:t>Dopamina</w:t>
            </w:r>
          </w:p>
          <w:p w:rsidR="00BD5342" w:rsidRDefault="00BD5342" w:rsidP="00D93404">
            <w:pPr>
              <w:rPr>
                <w:b/>
              </w:rPr>
            </w:pPr>
          </w:p>
          <w:p w:rsidR="00BD5342" w:rsidRDefault="00BD5342" w:rsidP="00D93404">
            <w:pPr>
              <w:rPr>
                <w:b/>
              </w:rPr>
            </w:pPr>
          </w:p>
          <w:p w:rsidR="00BD5342" w:rsidRDefault="00BD5342" w:rsidP="00D93404">
            <w:pPr>
              <w:rPr>
                <w:b/>
              </w:rPr>
            </w:pPr>
            <w:r>
              <w:rPr>
                <w:b/>
                <w:sz w:val="22"/>
              </w:rPr>
              <w:t xml:space="preserve">Serotonina </w:t>
            </w:r>
          </w:p>
        </w:tc>
        <w:tc>
          <w:tcPr>
            <w:tcW w:w="3969" w:type="dxa"/>
          </w:tcPr>
          <w:p w:rsidR="00BD5342" w:rsidRDefault="00BD5342" w:rsidP="00D93404">
            <w:pPr>
              <w:jc w:val="both"/>
            </w:pPr>
            <w:r>
              <w:rPr>
                <w:sz w:val="22"/>
              </w:rPr>
              <w:t xml:space="preserve">Usado en ciertas vías nerviosas del cerebro y en el S.N.P.; causa relajación de los músculos intestinales y contracción </w:t>
            </w:r>
            <w:proofErr w:type="spellStart"/>
            <w:proofErr w:type="gramStart"/>
            <w:r>
              <w:rPr>
                <w:sz w:val="22"/>
              </w:rPr>
              <w:t>mas</w:t>
            </w:r>
            <w:proofErr w:type="spellEnd"/>
            <w:proofErr w:type="gramEnd"/>
            <w:r>
              <w:rPr>
                <w:sz w:val="22"/>
              </w:rPr>
              <w:t xml:space="preserve"> rápida del corazón.</w:t>
            </w:r>
          </w:p>
        </w:tc>
        <w:tc>
          <w:tcPr>
            <w:tcW w:w="4373" w:type="dxa"/>
          </w:tcPr>
          <w:p w:rsidR="00BD5342" w:rsidRDefault="00BD5342" w:rsidP="00D93404">
            <w:pPr>
              <w:jc w:val="both"/>
            </w:pPr>
            <w:r>
              <w:rPr>
                <w:sz w:val="22"/>
              </w:rPr>
              <w:t>Relacionado con la adrenalina o epinefrina.</w:t>
            </w:r>
          </w:p>
          <w:p w:rsidR="00BD5342" w:rsidRDefault="00BD5342" w:rsidP="00D93404">
            <w:pPr>
              <w:jc w:val="both"/>
            </w:pPr>
          </w:p>
          <w:p w:rsidR="00BD5342" w:rsidRDefault="00BD5342" w:rsidP="00D93404">
            <w:pPr>
              <w:jc w:val="both"/>
            </w:pPr>
          </w:p>
        </w:tc>
      </w:tr>
      <w:tr w:rsidR="00BD5342" w:rsidTr="00BD5342">
        <w:trPr>
          <w:cantSplit/>
        </w:trPr>
        <w:tc>
          <w:tcPr>
            <w:tcW w:w="2410" w:type="dxa"/>
            <w:vMerge/>
          </w:tcPr>
          <w:p w:rsidR="00BD5342" w:rsidRDefault="00BD5342" w:rsidP="00D93404">
            <w:pPr>
              <w:rPr>
                <w:b/>
              </w:rPr>
            </w:pPr>
          </w:p>
        </w:tc>
        <w:tc>
          <w:tcPr>
            <w:tcW w:w="3969" w:type="dxa"/>
          </w:tcPr>
          <w:p w:rsidR="00BD5342" w:rsidRDefault="00BD5342" w:rsidP="00D93404">
            <w:pPr>
              <w:jc w:val="both"/>
            </w:pPr>
            <w:r>
              <w:rPr>
                <w:sz w:val="22"/>
              </w:rPr>
              <w:t>Neurotransmisor del S.N.C.</w:t>
            </w:r>
          </w:p>
        </w:tc>
        <w:tc>
          <w:tcPr>
            <w:tcW w:w="4373" w:type="dxa"/>
          </w:tcPr>
          <w:p w:rsidR="00BD5342" w:rsidRDefault="00BD5342" w:rsidP="00D93404">
            <w:pPr>
              <w:jc w:val="both"/>
            </w:pPr>
            <w:r>
              <w:rPr>
                <w:sz w:val="22"/>
              </w:rPr>
              <w:t xml:space="preserve">Involucrado en la esquizofrenia.  La causa de la enfermedad de Parkinson es la pérdida de neuronas </w:t>
            </w:r>
            <w:proofErr w:type="spellStart"/>
            <w:r>
              <w:rPr>
                <w:sz w:val="22"/>
              </w:rPr>
              <w:t>dopaminérgicas</w:t>
            </w:r>
            <w:proofErr w:type="spellEnd"/>
            <w:r>
              <w:rPr>
                <w:sz w:val="22"/>
              </w:rPr>
              <w:t>.</w:t>
            </w:r>
          </w:p>
        </w:tc>
      </w:tr>
      <w:tr w:rsidR="00BD5342" w:rsidTr="00BD5342">
        <w:trPr>
          <w:cantSplit/>
        </w:trPr>
        <w:tc>
          <w:tcPr>
            <w:tcW w:w="2410" w:type="dxa"/>
            <w:vMerge/>
          </w:tcPr>
          <w:p w:rsidR="00BD5342" w:rsidRDefault="00BD5342" w:rsidP="00D93404">
            <w:pPr>
              <w:rPr>
                <w:b/>
              </w:rPr>
            </w:pPr>
          </w:p>
        </w:tc>
        <w:tc>
          <w:tcPr>
            <w:tcW w:w="3969" w:type="dxa"/>
          </w:tcPr>
          <w:p w:rsidR="00BD5342" w:rsidRDefault="00BD5342" w:rsidP="00D93404">
            <w:pPr>
              <w:jc w:val="both"/>
            </w:pPr>
            <w:r>
              <w:rPr>
                <w:sz w:val="22"/>
              </w:rPr>
              <w:t xml:space="preserve">Neurotransmisor del S.N.C, involucrado  en el control del dolor, el sueño y el humor.   </w:t>
            </w:r>
          </w:p>
        </w:tc>
        <w:tc>
          <w:tcPr>
            <w:tcW w:w="4373" w:type="dxa"/>
          </w:tcPr>
          <w:p w:rsidR="00BD5342" w:rsidRDefault="00BD5342" w:rsidP="00D93404">
            <w:pPr>
              <w:jc w:val="both"/>
            </w:pPr>
            <w:r>
              <w:rPr>
                <w:sz w:val="22"/>
              </w:rPr>
              <w:t>Ciertos medicamentos que elevan el estado de ánimo y contrarrestan la ansiedad actúan aumentando los niveles de serotonina.</w:t>
            </w:r>
          </w:p>
        </w:tc>
      </w:tr>
      <w:tr w:rsidR="00BD5342" w:rsidTr="00BD5342">
        <w:trPr>
          <w:cantSplit/>
        </w:trPr>
        <w:tc>
          <w:tcPr>
            <w:tcW w:w="2410" w:type="dxa"/>
            <w:vMerge w:val="restart"/>
          </w:tcPr>
          <w:p w:rsidR="00BD5342" w:rsidRDefault="00BD5342" w:rsidP="00D93404">
            <w:r>
              <w:rPr>
                <w:sz w:val="22"/>
                <w:u w:val="single"/>
              </w:rPr>
              <w:t>Aminoácidos</w:t>
            </w:r>
            <w:r>
              <w:rPr>
                <w:sz w:val="22"/>
              </w:rPr>
              <w:t>:</w:t>
            </w:r>
          </w:p>
          <w:p w:rsidR="00BD5342" w:rsidRDefault="00BD5342" w:rsidP="00D93404">
            <w:pPr>
              <w:rPr>
                <w:b/>
              </w:rPr>
            </w:pPr>
            <w:r>
              <w:rPr>
                <w:b/>
                <w:sz w:val="22"/>
              </w:rPr>
              <w:t>Glutamato</w:t>
            </w:r>
          </w:p>
          <w:p w:rsidR="00BD5342" w:rsidRDefault="00BD5342" w:rsidP="00D93404">
            <w:pPr>
              <w:rPr>
                <w:b/>
              </w:rPr>
            </w:pPr>
          </w:p>
          <w:p w:rsidR="00BD5342" w:rsidRDefault="00BD5342" w:rsidP="00D93404">
            <w:pPr>
              <w:rPr>
                <w:b/>
              </w:rPr>
            </w:pPr>
          </w:p>
          <w:p w:rsidR="00BD5342" w:rsidRDefault="00BD5342" w:rsidP="00D93404">
            <w:pPr>
              <w:rPr>
                <w:b/>
              </w:rPr>
            </w:pPr>
            <w:r>
              <w:rPr>
                <w:b/>
                <w:sz w:val="22"/>
              </w:rPr>
              <w:t xml:space="preserve">Glicina y </w:t>
            </w:r>
          </w:p>
          <w:p w:rsidR="00BD5342" w:rsidRDefault="00BD5342" w:rsidP="00D93404">
            <w:pPr>
              <w:rPr>
                <w:b/>
              </w:rPr>
            </w:pPr>
            <w:r>
              <w:rPr>
                <w:b/>
                <w:sz w:val="22"/>
              </w:rPr>
              <w:t>Ácido Gamma Amino Butírico (GABA)</w:t>
            </w:r>
          </w:p>
        </w:tc>
        <w:tc>
          <w:tcPr>
            <w:tcW w:w="3969" w:type="dxa"/>
          </w:tcPr>
          <w:p w:rsidR="00BD5342" w:rsidRDefault="00BD5342" w:rsidP="00D93404">
            <w:pPr>
              <w:jc w:val="both"/>
            </w:pPr>
            <w:r>
              <w:rPr>
                <w:sz w:val="22"/>
              </w:rPr>
              <w:t xml:space="preserve">Neurotransmisor </w:t>
            </w:r>
            <w:proofErr w:type="spellStart"/>
            <w:r>
              <w:rPr>
                <w:sz w:val="22"/>
              </w:rPr>
              <w:t>excitatorio</w:t>
            </w:r>
            <w:proofErr w:type="spellEnd"/>
            <w:r>
              <w:rPr>
                <w:sz w:val="22"/>
              </w:rPr>
              <w:t xml:space="preserve"> más común en el S.N.C.</w:t>
            </w:r>
          </w:p>
        </w:tc>
        <w:tc>
          <w:tcPr>
            <w:tcW w:w="4373" w:type="dxa"/>
          </w:tcPr>
          <w:p w:rsidR="00BD5342" w:rsidRDefault="00BD5342" w:rsidP="00D93404">
            <w:pPr>
              <w:jc w:val="both"/>
            </w:pPr>
            <w:r>
              <w:rPr>
                <w:sz w:val="22"/>
              </w:rPr>
              <w:t xml:space="preserve">Algunas personas presentan ciertas reacciones al consumir alimentos que contienen </w:t>
            </w:r>
            <w:proofErr w:type="spellStart"/>
            <w:r>
              <w:rPr>
                <w:sz w:val="22"/>
              </w:rPr>
              <w:t>glucamato</w:t>
            </w:r>
            <w:proofErr w:type="spellEnd"/>
            <w:r>
              <w:rPr>
                <w:sz w:val="22"/>
              </w:rPr>
              <w:t xml:space="preserve"> de sodio, porque  éste puede afectar al sistema nervioso. </w:t>
            </w:r>
          </w:p>
        </w:tc>
      </w:tr>
      <w:tr w:rsidR="00BD5342" w:rsidTr="00BD5342">
        <w:trPr>
          <w:cantSplit/>
        </w:trPr>
        <w:tc>
          <w:tcPr>
            <w:tcW w:w="2410" w:type="dxa"/>
            <w:vMerge/>
          </w:tcPr>
          <w:p w:rsidR="00BD5342" w:rsidRDefault="00BD5342" w:rsidP="00D93404">
            <w:pPr>
              <w:rPr>
                <w:b/>
              </w:rPr>
            </w:pPr>
          </w:p>
        </w:tc>
        <w:tc>
          <w:tcPr>
            <w:tcW w:w="3969" w:type="dxa"/>
          </w:tcPr>
          <w:p w:rsidR="00BD5342" w:rsidRDefault="00BD5342" w:rsidP="00D93404">
            <w:pPr>
              <w:jc w:val="both"/>
            </w:pPr>
            <w:r>
              <w:rPr>
                <w:sz w:val="22"/>
              </w:rPr>
              <w:t xml:space="preserve">Neurotransmisores inhibitorios. </w:t>
            </w:r>
          </w:p>
        </w:tc>
        <w:tc>
          <w:tcPr>
            <w:tcW w:w="4373" w:type="dxa"/>
          </w:tcPr>
          <w:p w:rsidR="00BD5342" w:rsidRDefault="00BD5342" w:rsidP="00D93404">
            <w:pPr>
              <w:jc w:val="both"/>
            </w:pPr>
            <w:r>
              <w:rPr>
                <w:sz w:val="22"/>
              </w:rPr>
              <w:t xml:space="preserve">Drogas </w:t>
            </w:r>
            <w:proofErr w:type="spellStart"/>
            <w:r>
              <w:rPr>
                <w:sz w:val="22"/>
              </w:rPr>
              <w:t>benzodiazepinas</w:t>
            </w:r>
            <w:proofErr w:type="spellEnd"/>
            <w:r>
              <w:rPr>
                <w:sz w:val="22"/>
              </w:rPr>
              <w:t>, usadas para reducir la ansiedad y producir sedación, imitan la acción del GABA.</w:t>
            </w:r>
          </w:p>
        </w:tc>
      </w:tr>
      <w:tr w:rsidR="00BD5342" w:rsidTr="00BD5342">
        <w:tc>
          <w:tcPr>
            <w:tcW w:w="2410" w:type="dxa"/>
          </w:tcPr>
          <w:p w:rsidR="00BD5342" w:rsidRDefault="00BD5342" w:rsidP="00D93404">
            <w:r>
              <w:rPr>
                <w:sz w:val="22"/>
                <w:u w:val="single"/>
              </w:rPr>
              <w:t>Péptidos</w:t>
            </w:r>
            <w:r>
              <w:rPr>
                <w:sz w:val="22"/>
              </w:rPr>
              <w:t xml:space="preserve">: </w:t>
            </w:r>
          </w:p>
          <w:p w:rsidR="00BD5342" w:rsidRDefault="00BD5342" w:rsidP="00D93404">
            <w:pPr>
              <w:rPr>
                <w:b/>
              </w:rPr>
            </w:pPr>
            <w:r>
              <w:rPr>
                <w:b/>
                <w:sz w:val="22"/>
              </w:rPr>
              <w:t>Endorfinas</w:t>
            </w:r>
          </w:p>
          <w:p w:rsidR="00BD5342" w:rsidRDefault="00BD5342" w:rsidP="00D93404">
            <w:pPr>
              <w:rPr>
                <w:b/>
              </w:rPr>
            </w:pPr>
            <w:r>
              <w:rPr>
                <w:b/>
                <w:sz w:val="22"/>
              </w:rPr>
              <w:t>Encefalinas</w:t>
            </w:r>
          </w:p>
          <w:p w:rsidR="00BD5342" w:rsidRDefault="00BD5342" w:rsidP="00D93404">
            <w:pPr>
              <w:rPr>
                <w:b/>
              </w:rPr>
            </w:pPr>
            <w:r>
              <w:rPr>
                <w:b/>
                <w:sz w:val="22"/>
              </w:rPr>
              <w:t>Sustancia P</w:t>
            </w:r>
          </w:p>
        </w:tc>
        <w:tc>
          <w:tcPr>
            <w:tcW w:w="3969" w:type="dxa"/>
          </w:tcPr>
          <w:p w:rsidR="00BD5342" w:rsidRDefault="00BD5342" w:rsidP="00D93404">
            <w:pPr>
              <w:jc w:val="both"/>
            </w:pPr>
            <w:r>
              <w:rPr>
                <w:sz w:val="22"/>
              </w:rPr>
              <w:t xml:space="preserve">Usadas por cierto nervios sensoriales, especialmente en las vías del dolor. </w:t>
            </w:r>
          </w:p>
        </w:tc>
        <w:tc>
          <w:tcPr>
            <w:tcW w:w="4373" w:type="dxa"/>
          </w:tcPr>
          <w:p w:rsidR="00BD5342" w:rsidRDefault="00BD5342" w:rsidP="00D93404">
            <w:pPr>
              <w:jc w:val="both"/>
            </w:pPr>
            <w:r>
              <w:rPr>
                <w:sz w:val="22"/>
              </w:rPr>
              <w:t xml:space="preserve">Sus receptores son activados por drogas narcóticas: opio, morfina, heroína, codeína.   </w:t>
            </w:r>
          </w:p>
          <w:p w:rsidR="00BD5342" w:rsidRDefault="00BD5342" w:rsidP="00D93404">
            <w:pPr>
              <w:jc w:val="both"/>
            </w:pPr>
          </w:p>
        </w:tc>
      </w:tr>
    </w:tbl>
    <w:p w:rsidR="00BD5342" w:rsidRDefault="00BD5342" w:rsidP="00BD5342">
      <w:pPr>
        <w:jc w:val="both"/>
        <w:rPr>
          <w:sz w:val="22"/>
        </w:rPr>
      </w:pPr>
    </w:p>
    <w:p w:rsidR="00BD5342" w:rsidRPr="00BD5342" w:rsidRDefault="00BD5342" w:rsidP="00BD5342">
      <w:pPr>
        <w:jc w:val="both"/>
        <w:rPr>
          <w:b/>
          <w:sz w:val="22"/>
        </w:rPr>
      </w:pPr>
      <w:r w:rsidRPr="00BD5342">
        <w:rPr>
          <w:b/>
          <w:sz w:val="22"/>
        </w:rPr>
        <w:t xml:space="preserve"> ACTIVIDADES    </w:t>
      </w:r>
    </w:p>
    <w:p w:rsidR="00BD5342" w:rsidRPr="00B51489" w:rsidRDefault="00BD5342" w:rsidP="00BD5342">
      <w:pPr>
        <w:jc w:val="both"/>
        <w:rPr>
          <w:sz w:val="22"/>
        </w:rPr>
      </w:pPr>
    </w:p>
    <w:p w:rsidR="00BD5342" w:rsidRPr="00BD5342" w:rsidRDefault="00BD5342" w:rsidP="00BD5342">
      <w:pPr>
        <w:numPr>
          <w:ilvl w:val="0"/>
          <w:numId w:val="3"/>
        </w:numPr>
        <w:jc w:val="both"/>
        <w:rPr>
          <w:b/>
          <w:sz w:val="22"/>
        </w:rPr>
      </w:pPr>
      <w:r w:rsidRPr="00BD5342">
        <w:rPr>
          <w:b/>
          <w:sz w:val="22"/>
        </w:rPr>
        <w:t>Completa la tabla resumen.</w:t>
      </w:r>
    </w:p>
    <w:tbl>
      <w:tblPr>
        <w:tblStyle w:val="Tablaconcuadrcula"/>
        <w:tblW w:w="10774" w:type="dxa"/>
        <w:tblInd w:w="-601" w:type="dxa"/>
        <w:tblLook w:val="04A0" w:firstRow="1" w:lastRow="0" w:firstColumn="1" w:lastColumn="0" w:noHBand="0" w:noVBand="1"/>
      </w:tblPr>
      <w:tblGrid>
        <w:gridCol w:w="1985"/>
        <w:gridCol w:w="4394"/>
        <w:gridCol w:w="4395"/>
      </w:tblGrid>
      <w:tr w:rsidR="00BD5342" w:rsidTr="00BD5342">
        <w:tc>
          <w:tcPr>
            <w:tcW w:w="1985" w:type="dxa"/>
          </w:tcPr>
          <w:p w:rsidR="00BD5342" w:rsidRDefault="00BD5342" w:rsidP="00BD5342">
            <w:pPr>
              <w:jc w:val="both"/>
              <w:rPr>
                <w:sz w:val="22"/>
              </w:rPr>
            </w:pPr>
          </w:p>
        </w:tc>
        <w:tc>
          <w:tcPr>
            <w:tcW w:w="4394" w:type="dxa"/>
            <w:shd w:val="clear" w:color="auto" w:fill="F2DBDB" w:themeFill="accent2" w:themeFillTint="33"/>
          </w:tcPr>
          <w:p w:rsidR="00BD5342" w:rsidRPr="00BD5342" w:rsidRDefault="00BD5342" w:rsidP="00BD5342">
            <w:pPr>
              <w:jc w:val="both"/>
              <w:rPr>
                <w:b/>
                <w:sz w:val="22"/>
              </w:rPr>
            </w:pPr>
            <w:r w:rsidRPr="00BD5342">
              <w:rPr>
                <w:b/>
                <w:sz w:val="22"/>
              </w:rPr>
              <w:t>¿Qué son?</w:t>
            </w:r>
          </w:p>
        </w:tc>
        <w:tc>
          <w:tcPr>
            <w:tcW w:w="4395" w:type="dxa"/>
            <w:shd w:val="clear" w:color="auto" w:fill="F2DBDB" w:themeFill="accent2" w:themeFillTint="33"/>
          </w:tcPr>
          <w:p w:rsidR="00BD5342" w:rsidRPr="00BD5342" w:rsidRDefault="00BD5342" w:rsidP="00BD5342">
            <w:pPr>
              <w:jc w:val="both"/>
              <w:rPr>
                <w:b/>
                <w:sz w:val="22"/>
              </w:rPr>
            </w:pPr>
            <w:r w:rsidRPr="00BD5342">
              <w:rPr>
                <w:b/>
                <w:sz w:val="22"/>
              </w:rPr>
              <w:t>Función</w:t>
            </w:r>
          </w:p>
        </w:tc>
      </w:tr>
      <w:tr w:rsidR="00BD5342" w:rsidTr="00BD5342">
        <w:tc>
          <w:tcPr>
            <w:tcW w:w="1985" w:type="dxa"/>
            <w:shd w:val="clear" w:color="auto" w:fill="F2DBDB" w:themeFill="accent2" w:themeFillTint="33"/>
          </w:tcPr>
          <w:p w:rsidR="00BD5342" w:rsidRDefault="00BD5342" w:rsidP="00BD5342">
            <w:pPr>
              <w:jc w:val="both"/>
              <w:rPr>
                <w:sz w:val="22"/>
              </w:rPr>
            </w:pPr>
            <w:r>
              <w:rPr>
                <w:sz w:val="22"/>
              </w:rPr>
              <w:t>Neurotransmisores</w:t>
            </w:r>
          </w:p>
        </w:tc>
        <w:tc>
          <w:tcPr>
            <w:tcW w:w="4394" w:type="dxa"/>
          </w:tcPr>
          <w:p w:rsidR="00BD5342" w:rsidRDefault="00BD5342" w:rsidP="00BD5342">
            <w:pPr>
              <w:jc w:val="both"/>
              <w:rPr>
                <w:sz w:val="22"/>
              </w:rPr>
            </w:pPr>
          </w:p>
          <w:p w:rsidR="00BD5342" w:rsidRDefault="00BD5342" w:rsidP="00BD5342">
            <w:pPr>
              <w:jc w:val="both"/>
              <w:rPr>
                <w:sz w:val="22"/>
              </w:rPr>
            </w:pPr>
          </w:p>
          <w:p w:rsidR="00BD5342" w:rsidRDefault="00BD5342" w:rsidP="00BD5342">
            <w:pPr>
              <w:jc w:val="both"/>
              <w:rPr>
                <w:sz w:val="22"/>
              </w:rPr>
            </w:pPr>
          </w:p>
          <w:p w:rsidR="00BD5342" w:rsidRDefault="00BD5342" w:rsidP="00BD5342">
            <w:pPr>
              <w:jc w:val="both"/>
              <w:rPr>
                <w:sz w:val="22"/>
              </w:rPr>
            </w:pPr>
          </w:p>
          <w:p w:rsidR="00BD5342" w:rsidRDefault="00BD5342" w:rsidP="00BD5342">
            <w:pPr>
              <w:jc w:val="both"/>
              <w:rPr>
                <w:sz w:val="22"/>
              </w:rPr>
            </w:pPr>
          </w:p>
        </w:tc>
        <w:tc>
          <w:tcPr>
            <w:tcW w:w="4395" w:type="dxa"/>
          </w:tcPr>
          <w:p w:rsidR="00BD5342" w:rsidRDefault="00BD5342" w:rsidP="00BD5342">
            <w:pPr>
              <w:jc w:val="both"/>
              <w:rPr>
                <w:sz w:val="22"/>
              </w:rPr>
            </w:pPr>
          </w:p>
        </w:tc>
      </w:tr>
    </w:tbl>
    <w:p w:rsidR="00BD5342" w:rsidRDefault="00BD5342" w:rsidP="00BD5342">
      <w:pPr>
        <w:jc w:val="both"/>
        <w:rPr>
          <w:sz w:val="22"/>
        </w:rPr>
      </w:pPr>
    </w:p>
    <w:p w:rsidR="00460D05" w:rsidRDefault="00460D05" w:rsidP="00BD5342">
      <w:pPr>
        <w:jc w:val="both"/>
        <w:rPr>
          <w:sz w:val="22"/>
        </w:rPr>
      </w:pPr>
    </w:p>
    <w:p w:rsidR="00460D05" w:rsidRDefault="00460D05" w:rsidP="00BD5342">
      <w:pPr>
        <w:jc w:val="both"/>
        <w:rPr>
          <w:sz w:val="22"/>
        </w:rPr>
      </w:pPr>
    </w:p>
    <w:p w:rsidR="00460D05" w:rsidRDefault="00460D05" w:rsidP="00BD5342">
      <w:pPr>
        <w:jc w:val="both"/>
        <w:rPr>
          <w:sz w:val="22"/>
        </w:rPr>
      </w:pPr>
    </w:p>
    <w:p w:rsidR="00BD5342" w:rsidRDefault="00BD5342" w:rsidP="00BD5342">
      <w:pPr>
        <w:pBdr>
          <w:top w:val="single" w:sz="4" w:space="1" w:color="auto"/>
          <w:left w:val="single" w:sz="4" w:space="4" w:color="auto"/>
          <w:bottom w:val="single" w:sz="4" w:space="1" w:color="auto"/>
          <w:right w:val="single" w:sz="4" w:space="4" w:color="auto"/>
        </w:pBdr>
        <w:jc w:val="both"/>
        <w:rPr>
          <w:sz w:val="22"/>
        </w:rPr>
      </w:pPr>
      <w:r>
        <w:rPr>
          <w:sz w:val="22"/>
        </w:rPr>
        <w:lastRenderedPageBreak/>
        <w:t xml:space="preserve">La serotonina, la adrenalina y la dopamina son neurotransmisores sintetizados por ciertas neuronas. La alteración de la función de estas células nerviosas produce enfermedades neurológicas y mentales tan graves como la depresión, la esquizofrenia o la drogadicción. Precisamente, ciertas drogas intervienen en procesos que alteran los efectos de estos neurotransmisores, afectando los procesos normales que ocurren en la sinapsis química. </w:t>
      </w:r>
    </w:p>
    <w:p w:rsidR="00BD5342" w:rsidRPr="00460D05" w:rsidRDefault="00BD5342" w:rsidP="00460D05">
      <w:pPr>
        <w:pStyle w:val="Prrafodelista"/>
        <w:numPr>
          <w:ilvl w:val="0"/>
          <w:numId w:val="3"/>
        </w:numPr>
        <w:jc w:val="both"/>
        <w:rPr>
          <w:b/>
          <w:i/>
          <w:sz w:val="22"/>
        </w:rPr>
      </w:pPr>
      <w:r w:rsidRPr="00460D05">
        <w:rPr>
          <w:b/>
          <w:i/>
          <w:sz w:val="22"/>
        </w:rPr>
        <w:t>Reflexiona y responde las siguientes preguntas:</w:t>
      </w:r>
    </w:p>
    <w:p w:rsidR="00BD5342" w:rsidRDefault="00BD5342" w:rsidP="00BD5342">
      <w:pPr>
        <w:jc w:val="both"/>
        <w:rPr>
          <w:sz w:val="22"/>
        </w:rPr>
      </w:pPr>
    </w:p>
    <w:p w:rsidR="00460D05" w:rsidRDefault="00BD5342" w:rsidP="00BD5342">
      <w:pPr>
        <w:numPr>
          <w:ilvl w:val="0"/>
          <w:numId w:val="4"/>
        </w:numPr>
        <w:jc w:val="both"/>
        <w:rPr>
          <w:b/>
          <w:sz w:val="22"/>
        </w:rPr>
      </w:pPr>
      <w:r w:rsidRPr="00BD5342">
        <w:rPr>
          <w:b/>
          <w:sz w:val="22"/>
        </w:rPr>
        <w:t>S</w:t>
      </w:r>
      <w:r w:rsidRPr="00BD5342">
        <w:rPr>
          <w:b/>
          <w:sz w:val="22"/>
        </w:rPr>
        <w:t>i las drogas, de manera natural, no forman parte de las sustancias químicas que están en nuestro medio interno, ¿su incorporación a nuestro organism</w:t>
      </w:r>
      <w:r w:rsidRPr="00BD5342">
        <w:rPr>
          <w:b/>
          <w:sz w:val="22"/>
        </w:rPr>
        <w:t>o es</w:t>
      </w:r>
      <w:r w:rsidR="00460D05">
        <w:rPr>
          <w:b/>
          <w:sz w:val="22"/>
        </w:rPr>
        <w:t>?</w:t>
      </w:r>
    </w:p>
    <w:p w:rsidR="00460D05" w:rsidRDefault="00460D05" w:rsidP="00460D05">
      <w:pPr>
        <w:ind w:left="360"/>
        <w:jc w:val="both"/>
        <w:rPr>
          <w:b/>
          <w:sz w:val="22"/>
        </w:rPr>
      </w:pPr>
    </w:p>
    <w:p w:rsidR="00460D05" w:rsidRDefault="00460D05" w:rsidP="00460D05">
      <w:pPr>
        <w:ind w:left="360"/>
        <w:jc w:val="both"/>
        <w:rPr>
          <w:b/>
          <w:sz w:val="22"/>
        </w:rPr>
      </w:pPr>
      <w:r>
        <w:rPr>
          <w:b/>
          <w:sz w:val="22"/>
        </w:rPr>
        <w:t>1) Beneficiosa                                                       2) Perjudicial</w:t>
      </w:r>
    </w:p>
    <w:p w:rsidR="00460D05" w:rsidRDefault="00460D05" w:rsidP="00460D05">
      <w:pPr>
        <w:ind w:left="360"/>
        <w:jc w:val="both"/>
        <w:rPr>
          <w:b/>
          <w:sz w:val="22"/>
        </w:rPr>
      </w:pPr>
      <w:bookmarkStart w:id="0" w:name="_GoBack"/>
      <w:bookmarkEnd w:id="0"/>
    </w:p>
    <w:p w:rsidR="00BD5342" w:rsidRPr="00460D05" w:rsidRDefault="00460D05" w:rsidP="00460D05">
      <w:pPr>
        <w:ind w:left="360"/>
        <w:jc w:val="both"/>
        <w:rPr>
          <w:b/>
          <w:sz w:val="22"/>
        </w:rPr>
      </w:pPr>
      <w:r>
        <w:rPr>
          <w:b/>
          <w:sz w:val="22"/>
        </w:rPr>
        <w:t xml:space="preserve"> Explica según lo que marcaste:</w:t>
      </w:r>
    </w:p>
    <w:p w:rsidR="00BD5342" w:rsidRDefault="00BD5342" w:rsidP="00BD5342">
      <w:pPr>
        <w:jc w:val="both"/>
        <w:rPr>
          <w:sz w:val="22"/>
        </w:rPr>
      </w:pPr>
    </w:p>
    <w:p w:rsidR="00BD5342" w:rsidRDefault="00BD5342" w:rsidP="00BD5342">
      <w:pPr>
        <w:jc w:val="both"/>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w:t>
      </w:r>
    </w:p>
    <w:p w:rsidR="00BD5342" w:rsidRDefault="00BD5342" w:rsidP="00BD5342">
      <w:pPr>
        <w:jc w:val="both"/>
        <w:rPr>
          <w:sz w:val="22"/>
        </w:rPr>
      </w:pPr>
    </w:p>
    <w:p w:rsidR="00BD5342" w:rsidRPr="00BD5342" w:rsidRDefault="00BD5342" w:rsidP="00BD5342">
      <w:pPr>
        <w:numPr>
          <w:ilvl w:val="0"/>
          <w:numId w:val="4"/>
        </w:numPr>
        <w:jc w:val="both"/>
        <w:rPr>
          <w:b/>
          <w:sz w:val="22"/>
        </w:rPr>
      </w:pPr>
      <w:r w:rsidRPr="00BD5342">
        <w:rPr>
          <w:b/>
          <w:sz w:val="22"/>
        </w:rPr>
        <w:t>¿Qué efectos negativos causados por al</w:t>
      </w:r>
      <w:r w:rsidRPr="00BD5342">
        <w:rPr>
          <w:b/>
          <w:sz w:val="22"/>
        </w:rPr>
        <w:t>gunas drogas podrías mencionar?</w:t>
      </w:r>
    </w:p>
    <w:p w:rsidR="00BD5342" w:rsidRDefault="00BD5342" w:rsidP="00BD5342">
      <w:pPr>
        <w:jc w:val="both"/>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w:t>
      </w:r>
    </w:p>
    <w:p w:rsidR="00BD5342" w:rsidRDefault="00BD5342" w:rsidP="00BD5342">
      <w:pPr>
        <w:jc w:val="both"/>
        <w:rPr>
          <w:sz w:val="22"/>
        </w:rPr>
      </w:pPr>
    </w:p>
    <w:p w:rsidR="00BD5342" w:rsidRPr="00BD5342" w:rsidRDefault="00BD5342" w:rsidP="00BD5342">
      <w:pPr>
        <w:numPr>
          <w:ilvl w:val="0"/>
          <w:numId w:val="4"/>
        </w:numPr>
        <w:jc w:val="both"/>
        <w:rPr>
          <w:b/>
          <w:sz w:val="22"/>
        </w:rPr>
      </w:pPr>
      <w:r w:rsidRPr="00BD5342">
        <w:rPr>
          <w:b/>
          <w:sz w:val="22"/>
        </w:rPr>
        <w:t>¿De qué manera te puedes mantener</w:t>
      </w:r>
      <w:r w:rsidRPr="00BD5342">
        <w:rPr>
          <w:b/>
          <w:sz w:val="22"/>
        </w:rPr>
        <w:t xml:space="preserve"> alejado de las drogas nocivas?(menciona dos formas concretas)</w:t>
      </w:r>
    </w:p>
    <w:tbl>
      <w:tblPr>
        <w:tblStyle w:val="Tablaconcuadrcula"/>
        <w:tblW w:w="0" w:type="auto"/>
        <w:tblLook w:val="04A0" w:firstRow="1" w:lastRow="0" w:firstColumn="1" w:lastColumn="0" w:noHBand="0" w:noVBand="1"/>
      </w:tblPr>
      <w:tblGrid>
        <w:gridCol w:w="8978"/>
      </w:tblGrid>
      <w:tr w:rsidR="00BD5342" w:rsidTr="00BD5342">
        <w:tc>
          <w:tcPr>
            <w:tcW w:w="8978" w:type="dxa"/>
          </w:tcPr>
          <w:p w:rsidR="00BD5342" w:rsidRDefault="00BD5342" w:rsidP="00BD5342">
            <w:pPr>
              <w:jc w:val="both"/>
              <w:rPr>
                <w:sz w:val="22"/>
              </w:rPr>
            </w:pPr>
            <w:r>
              <w:rPr>
                <w:sz w:val="22"/>
              </w:rPr>
              <w:t>1.</w:t>
            </w:r>
          </w:p>
        </w:tc>
      </w:tr>
      <w:tr w:rsidR="00BD5342" w:rsidTr="00BD5342">
        <w:tc>
          <w:tcPr>
            <w:tcW w:w="8978" w:type="dxa"/>
          </w:tcPr>
          <w:p w:rsidR="00BD5342" w:rsidRDefault="00BD5342" w:rsidP="00BD5342">
            <w:pPr>
              <w:jc w:val="both"/>
              <w:rPr>
                <w:sz w:val="22"/>
              </w:rPr>
            </w:pPr>
            <w:r>
              <w:rPr>
                <w:sz w:val="22"/>
              </w:rPr>
              <w:t>2.</w:t>
            </w:r>
          </w:p>
        </w:tc>
      </w:tr>
    </w:tbl>
    <w:p w:rsidR="00BD5342" w:rsidRDefault="00BD5342" w:rsidP="00BD5342">
      <w:pPr>
        <w:jc w:val="both"/>
        <w:rPr>
          <w:sz w:val="22"/>
        </w:rPr>
      </w:pPr>
    </w:p>
    <w:p w:rsidR="00275BB9" w:rsidRDefault="00275BB9"/>
    <w:sectPr w:rsidR="00275B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Fixedsys">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335123C"/>
    <w:multiLevelType w:val="hybridMultilevel"/>
    <w:tmpl w:val="D714DB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363E32B3"/>
    <w:multiLevelType w:val="singleLevel"/>
    <w:tmpl w:val="821867B8"/>
    <w:lvl w:ilvl="0">
      <w:start w:val="1"/>
      <w:numFmt w:val="lowerLetter"/>
      <w:lvlText w:val="%1)"/>
      <w:lvlJc w:val="left"/>
      <w:pPr>
        <w:tabs>
          <w:tab w:val="num" w:pos="360"/>
        </w:tabs>
        <w:ind w:left="360" w:hanging="360"/>
      </w:pPr>
      <w:rPr>
        <w:rFonts w:hint="default"/>
      </w:rPr>
    </w:lvl>
  </w:abstractNum>
  <w:abstractNum w:abstractNumId="3">
    <w:nsid w:val="3F50256B"/>
    <w:multiLevelType w:val="singleLevel"/>
    <w:tmpl w:val="8FCAB726"/>
    <w:lvl w:ilvl="0">
      <w:start w:val="25"/>
      <w:numFmt w:val="bullet"/>
      <w:lvlText w:val=""/>
      <w:lvlJc w:val="left"/>
      <w:pPr>
        <w:tabs>
          <w:tab w:val="num" w:pos="360"/>
        </w:tabs>
        <w:ind w:left="360" w:hanging="360"/>
      </w:pPr>
      <w:rPr>
        <w:rFonts w:ascii="Monotype Sorts" w:hAnsi="Fixedsys" w:hint="default"/>
        <w:b w:val="0"/>
        <w:i w:val="0"/>
        <w:shadow w:val="0"/>
        <w:emboss w:val="0"/>
        <w:imprint w:val="0"/>
        <w:sz w:val="24"/>
      </w:rPr>
    </w:lvl>
  </w:abstractNum>
  <w:abstractNum w:abstractNumId="4">
    <w:nsid w:val="5F4638B4"/>
    <w:multiLevelType w:val="singleLevel"/>
    <w:tmpl w:val="3662B45E"/>
    <w:lvl w:ilvl="0">
      <w:start w:val="1"/>
      <w:numFmt w:val="decimal"/>
      <w:lvlText w:val="%1."/>
      <w:lvlJc w:val="left"/>
      <w:pPr>
        <w:tabs>
          <w:tab w:val="num" w:pos="360"/>
        </w:tabs>
        <w:ind w:left="360" w:hanging="360"/>
      </w:pPr>
      <w:rPr>
        <w:rFonts w:ascii="Times New Roman" w:hAnsi="Times New Roman" w:hint="default"/>
        <w:b/>
        <w:i w:val="0"/>
        <w:sz w:val="22"/>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42"/>
    <w:rsid w:val="00275BB9"/>
    <w:rsid w:val="00460D05"/>
    <w:rsid w:val="00BD534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42"/>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BD5342"/>
    <w:pPr>
      <w:keepNext/>
      <w:jc w:val="both"/>
      <w:outlineLvl w:val="1"/>
    </w:pPr>
    <w:rPr>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D5342"/>
    <w:rPr>
      <w:rFonts w:ascii="Times New Roman" w:eastAsia="Times New Roman" w:hAnsi="Times New Roman" w:cs="Times New Roman"/>
      <w:sz w:val="24"/>
      <w:szCs w:val="20"/>
      <w:lang w:val="es-ES" w:eastAsia="es-ES"/>
    </w:rPr>
  </w:style>
  <w:style w:type="paragraph" w:styleId="Sinespaciado">
    <w:name w:val="No Spacing"/>
    <w:link w:val="SinespaciadoCar"/>
    <w:uiPriority w:val="1"/>
    <w:qFormat/>
    <w:rsid w:val="00BD5342"/>
    <w:pPr>
      <w:spacing w:after="0" w:line="240" w:lineRule="auto"/>
    </w:pPr>
  </w:style>
  <w:style w:type="character" w:customStyle="1" w:styleId="SinespaciadoCar">
    <w:name w:val="Sin espaciado Car"/>
    <w:link w:val="Sinespaciado"/>
    <w:uiPriority w:val="1"/>
    <w:rsid w:val="00BD5342"/>
  </w:style>
  <w:style w:type="paragraph" w:styleId="Prrafodelista">
    <w:name w:val="List Paragraph"/>
    <w:basedOn w:val="Normal"/>
    <w:uiPriority w:val="34"/>
    <w:qFormat/>
    <w:rsid w:val="00BD5342"/>
    <w:pPr>
      <w:ind w:left="720"/>
      <w:contextualSpacing/>
    </w:pPr>
  </w:style>
  <w:style w:type="table" w:styleId="Tablaconcuadrcula">
    <w:name w:val="Table Grid"/>
    <w:basedOn w:val="Tablanormal"/>
    <w:uiPriority w:val="59"/>
    <w:rsid w:val="00BD5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42"/>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BD5342"/>
    <w:pPr>
      <w:keepNext/>
      <w:jc w:val="both"/>
      <w:outlineLvl w:val="1"/>
    </w:pPr>
    <w:rPr>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D5342"/>
    <w:rPr>
      <w:rFonts w:ascii="Times New Roman" w:eastAsia="Times New Roman" w:hAnsi="Times New Roman" w:cs="Times New Roman"/>
      <w:sz w:val="24"/>
      <w:szCs w:val="20"/>
      <w:lang w:val="es-ES" w:eastAsia="es-ES"/>
    </w:rPr>
  </w:style>
  <w:style w:type="paragraph" w:styleId="Sinespaciado">
    <w:name w:val="No Spacing"/>
    <w:link w:val="SinespaciadoCar"/>
    <w:uiPriority w:val="1"/>
    <w:qFormat/>
    <w:rsid w:val="00BD5342"/>
    <w:pPr>
      <w:spacing w:after="0" w:line="240" w:lineRule="auto"/>
    </w:pPr>
  </w:style>
  <w:style w:type="character" w:customStyle="1" w:styleId="SinespaciadoCar">
    <w:name w:val="Sin espaciado Car"/>
    <w:link w:val="Sinespaciado"/>
    <w:uiPriority w:val="1"/>
    <w:rsid w:val="00BD5342"/>
  </w:style>
  <w:style w:type="paragraph" w:styleId="Prrafodelista">
    <w:name w:val="List Paragraph"/>
    <w:basedOn w:val="Normal"/>
    <w:uiPriority w:val="34"/>
    <w:qFormat/>
    <w:rsid w:val="00BD5342"/>
    <w:pPr>
      <w:ind w:left="720"/>
      <w:contextualSpacing/>
    </w:pPr>
  </w:style>
  <w:style w:type="table" w:styleId="Tablaconcuadrcula">
    <w:name w:val="Table Grid"/>
    <w:basedOn w:val="Tablanormal"/>
    <w:uiPriority w:val="59"/>
    <w:rsid w:val="00BD5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879</Words>
  <Characters>4838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2020-05-05T05:25:00Z</dcterms:created>
  <dcterms:modified xsi:type="dcterms:W3CDTF">2020-05-05T05:48:00Z</dcterms:modified>
</cp:coreProperties>
</file>